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4AE" w:rsidRDefault="00494EB5" w:rsidP="008C702A">
      <w:pPr>
        <w:tabs>
          <w:tab w:val="center" w:pos="4153"/>
          <w:tab w:val="left" w:pos="6525"/>
          <w:tab w:val="left" w:pos="6660"/>
        </w:tabs>
        <w:spacing w:beforeLines="250" w:afterLines="50" w:line="440" w:lineRule="exact"/>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8304AE" w:rsidRDefault="00494EB5" w:rsidP="008C702A">
      <w:pPr>
        <w:tabs>
          <w:tab w:val="left" w:pos="6660"/>
        </w:tabs>
        <w:adjustRightInd w:val="0"/>
        <w:spacing w:beforeLines="200" w:line="440" w:lineRule="exact"/>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2017年1</w:t>
      </w:r>
      <w:r w:rsidR="00CD666A">
        <w:rPr>
          <w:rFonts w:asciiTheme="majorEastAsia" w:eastAsiaTheme="majorEastAsia" w:hAnsiTheme="majorEastAsia" w:hint="eastAsia"/>
          <w:b/>
          <w:color w:val="FF0000"/>
          <w:sz w:val="28"/>
        </w:rPr>
        <w:t>1</w:t>
      </w:r>
      <w:r>
        <w:rPr>
          <w:rFonts w:asciiTheme="majorEastAsia" w:eastAsiaTheme="majorEastAsia" w:hAnsiTheme="majorEastAsia" w:hint="eastAsia"/>
          <w:b/>
          <w:color w:val="FF0000"/>
          <w:sz w:val="28"/>
        </w:rPr>
        <w:t>月</w:t>
      </w:r>
    </w:p>
    <w:p w:rsidR="008304AE" w:rsidRDefault="00494EB5" w:rsidP="008C702A">
      <w:pPr>
        <w:tabs>
          <w:tab w:val="left" w:pos="6660"/>
        </w:tabs>
        <w:adjustRightInd w:val="0"/>
        <w:spacing w:beforeLines="50" w:line="440" w:lineRule="exact"/>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机电工程学院党委编                     2017年1</w:t>
      </w:r>
      <w:r w:rsidR="00CD666A">
        <w:rPr>
          <w:rFonts w:asciiTheme="majorEastAsia" w:eastAsiaTheme="majorEastAsia" w:hAnsiTheme="majorEastAsia" w:hint="eastAsia"/>
          <w:b/>
          <w:color w:val="FF0000"/>
          <w:sz w:val="28"/>
        </w:rPr>
        <w:t>2</w:t>
      </w:r>
      <w:r>
        <w:rPr>
          <w:rFonts w:asciiTheme="majorEastAsia" w:eastAsiaTheme="majorEastAsia" w:hAnsiTheme="majorEastAsia" w:hint="eastAsia"/>
          <w:b/>
          <w:color w:val="FF0000"/>
          <w:sz w:val="28"/>
        </w:rPr>
        <w:t>月</w:t>
      </w:r>
      <w:r w:rsidR="004B375F">
        <w:rPr>
          <w:rFonts w:asciiTheme="majorEastAsia" w:eastAsiaTheme="majorEastAsia" w:hAnsiTheme="majorEastAsia" w:hint="eastAsia"/>
          <w:b/>
          <w:color w:val="FF0000"/>
          <w:sz w:val="28"/>
        </w:rPr>
        <w:t>6</w:t>
      </w:r>
      <w:r>
        <w:rPr>
          <w:rFonts w:asciiTheme="majorEastAsia" w:eastAsiaTheme="majorEastAsia" w:hAnsiTheme="majorEastAsia" w:hint="eastAsia"/>
          <w:b/>
          <w:color w:val="FF0000"/>
          <w:sz w:val="28"/>
        </w:rPr>
        <w:t>日</w:t>
      </w:r>
    </w:p>
    <w:p w:rsidR="008304AE" w:rsidRDefault="00494EB5">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p>
    <w:p w:rsidR="008C702A" w:rsidRPr="007965D3" w:rsidRDefault="008C702A" w:rsidP="008C702A">
      <w:pPr>
        <w:adjustRightInd w:val="0"/>
        <w:snapToGrid w:val="0"/>
        <w:spacing w:beforeLines="100" w:line="460" w:lineRule="exact"/>
        <w:ind w:firstLineChars="196" w:firstLine="551"/>
        <w:jc w:val="left"/>
        <w:rPr>
          <w:rFonts w:ascii="宋体" w:hAnsi="宋体"/>
          <w:b/>
          <w:sz w:val="28"/>
          <w:szCs w:val="28"/>
        </w:rPr>
      </w:pPr>
      <w:r>
        <w:rPr>
          <w:rFonts w:ascii="宋体" w:hAnsi="宋体" w:hint="eastAsia"/>
          <w:b/>
          <w:sz w:val="28"/>
          <w:szCs w:val="28"/>
        </w:rPr>
        <w:t>1</w:t>
      </w:r>
      <w:r w:rsidRPr="007965D3">
        <w:rPr>
          <w:rFonts w:ascii="宋体" w:hAnsi="宋体" w:hint="eastAsia"/>
          <w:b/>
          <w:sz w:val="28"/>
          <w:szCs w:val="28"/>
        </w:rPr>
        <w:t>、学院党委在全体教师中开展学习黄大年同志先进事迹活动</w:t>
      </w:r>
    </w:p>
    <w:p w:rsidR="008C702A" w:rsidRPr="007965D3" w:rsidRDefault="008C702A" w:rsidP="008C702A">
      <w:pPr>
        <w:adjustRightInd w:val="0"/>
        <w:snapToGrid w:val="0"/>
        <w:spacing w:line="460" w:lineRule="exact"/>
        <w:ind w:firstLineChars="196" w:firstLine="470"/>
        <w:jc w:val="left"/>
        <w:rPr>
          <w:rFonts w:ascii="宋体" w:hAnsi="宋体"/>
          <w:sz w:val="24"/>
        </w:rPr>
      </w:pPr>
      <w:r w:rsidRPr="007965D3">
        <w:rPr>
          <w:rFonts w:ascii="宋体" w:hAnsi="宋体" w:hint="eastAsia"/>
          <w:sz w:val="24"/>
        </w:rPr>
        <w:t>为深入贯彻落实习近平总书记对黄大年同志先进事迹重要指示精神以及全国高校思想政治工作会议精神，推进“两学一做”学习教育常态化制度化，更好地发挥先进典型的示范带动作用，学院党委在全院教师中广泛开展了向黄大年同志学习的活动。活动要求学院各教工党支部、二级机构精心组织，认真安排，通过主题党日活动、专题组织生活会等形式，开展好黄大年同志先进事迹的集中学习活动，促进黄大年式优秀教师及优秀团队的培育和创建。学院疏浚技术教育部工程中心的“河海大学疏浚教育和研究教师团队”积极申报了全国高校黄大年式教师团队。</w:t>
      </w:r>
    </w:p>
    <w:p w:rsidR="008C702A" w:rsidRPr="00471EBA" w:rsidRDefault="008C702A"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2</w:t>
      </w:r>
      <w:r w:rsidRPr="00471EBA">
        <w:rPr>
          <w:rFonts w:ascii="宋体" w:hAnsi="宋体" w:hint="eastAsia"/>
          <w:b/>
          <w:sz w:val="28"/>
          <w:szCs w:val="28"/>
        </w:rPr>
        <w:t>、2007届校友张玲荣获江苏省“十大创业标兵”称号</w:t>
      </w:r>
    </w:p>
    <w:p w:rsidR="008C702A" w:rsidRPr="00471EBA" w:rsidRDefault="008C702A" w:rsidP="008C702A">
      <w:pPr>
        <w:spacing w:line="360" w:lineRule="auto"/>
        <w:ind w:firstLineChars="200" w:firstLine="480"/>
        <w:rPr>
          <w:rFonts w:asciiTheme="minorEastAsia" w:hAnsiTheme="minorEastAsia"/>
          <w:sz w:val="24"/>
        </w:rPr>
      </w:pPr>
      <w:r w:rsidRPr="00471EBA">
        <w:rPr>
          <w:rFonts w:asciiTheme="minorEastAsia" w:hAnsiTheme="minorEastAsia" w:hint="eastAsia"/>
          <w:sz w:val="24"/>
        </w:rPr>
        <w:t>11月3日，由江苏省人力资源和社会保障厅、江苏省经济和信息化委员会、江苏省教育厅、江苏省科学技术厅、江苏省农业委员会、江苏省商务厅、江苏省旅游局、共青团江苏省委、江苏省妇女联合会联合主办的“创响江苏”大学生创业大赛颁奖典礼在江苏电视台演播厅隆重举行。油婆婆创始人、江苏油阿婆农业科技有限公司董事长、河海大学2003级工业设计专业学生张玲，凭借着项目的光明前景和个人优异表现，一路过关斩将，最终荣获江苏省“十大创业标兵”称号。</w:t>
      </w:r>
    </w:p>
    <w:p w:rsidR="009A4399" w:rsidRPr="007965D3" w:rsidRDefault="008C702A"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3</w:t>
      </w:r>
      <w:r w:rsidR="009A4399" w:rsidRPr="007965D3">
        <w:rPr>
          <w:rFonts w:ascii="宋体" w:hAnsi="宋体" w:hint="eastAsia"/>
          <w:b/>
          <w:sz w:val="28"/>
          <w:szCs w:val="28"/>
        </w:rPr>
        <w:t>、学院党委举办</w:t>
      </w:r>
      <w:r w:rsidR="009A4399" w:rsidRPr="007965D3">
        <w:rPr>
          <w:rFonts w:ascii="宋体" w:hAnsi="宋体"/>
          <w:b/>
          <w:sz w:val="28"/>
          <w:szCs w:val="28"/>
        </w:rPr>
        <w:t>2017</w:t>
      </w:r>
      <w:r w:rsidR="009A4399" w:rsidRPr="007965D3">
        <w:rPr>
          <w:rFonts w:ascii="宋体" w:hAnsi="宋体" w:hint="eastAsia"/>
          <w:b/>
          <w:sz w:val="28"/>
          <w:szCs w:val="28"/>
        </w:rPr>
        <w:t>年党的基础知识培训班</w:t>
      </w:r>
    </w:p>
    <w:p w:rsidR="009A4399" w:rsidRDefault="009A4399" w:rsidP="009A4399">
      <w:pPr>
        <w:adjustRightInd w:val="0"/>
        <w:snapToGrid w:val="0"/>
        <w:spacing w:line="460" w:lineRule="exact"/>
        <w:ind w:firstLineChars="196" w:firstLine="470"/>
        <w:jc w:val="left"/>
        <w:rPr>
          <w:rFonts w:ascii="宋体" w:hAnsi="宋体"/>
          <w:sz w:val="24"/>
        </w:rPr>
      </w:pPr>
      <w:r w:rsidRPr="007965D3">
        <w:rPr>
          <w:rFonts w:ascii="宋体" w:hAnsi="宋体" w:hint="eastAsia"/>
          <w:sz w:val="24"/>
        </w:rPr>
        <w:t>为进一步规范学院的党员发展工作程序，加强学院学生党员的后备队伍建设，确保党员发展质量，学院党委面向2017年新提交入党申请书的同学举办了新一期党的基础知识培训班。通过网上学习、专题讲座和分组讨论等形式，帮助新递交入党申请书的同学提高对中国共产党的认识，加强对党的基本理论以及党的路线、方针、政策的了解，端正入党动机，明确入党目的，了解入党要求和入党程序，以实际行动积极向党组织靠拢。</w:t>
      </w:r>
    </w:p>
    <w:p w:rsidR="0075682A" w:rsidRPr="00471EBA" w:rsidRDefault="008C702A" w:rsidP="008C702A">
      <w:pPr>
        <w:adjustRightInd w:val="0"/>
        <w:snapToGrid w:val="0"/>
        <w:spacing w:beforeLines="50" w:line="460" w:lineRule="exact"/>
        <w:ind w:firstLineChars="196" w:firstLine="551"/>
        <w:rPr>
          <w:rFonts w:ascii="宋体" w:hAnsi="宋体"/>
          <w:b/>
          <w:sz w:val="28"/>
          <w:szCs w:val="28"/>
        </w:rPr>
      </w:pPr>
      <w:r>
        <w:rPr>
          <w:rFonts w:ascii="宋体" w:hAnsi="宋体" w:hint="eastAsia"/>
          <w:b/>
          <w:sz w:val="28"/>
          <w:szCs w:val="28"/>
        </w:rPr>
        <w:t>4</w:t>
      </w:r>
      <w:r w:rsidR="00494EB5" w:rsidRPr="00471EBA">
        <w:rPr>
          <w:rFonts w:ascii="宋体" w:hAnsi="宋体" w:hint="eastAsia"/>
          <w:b/>
          <w:sz w:val="28"/>
          <w:szCs w:val="28"/>
        </w:rPr>
        <w:t>、</w:t>
      </w:r>
      <w:r w:rsidR="0075682A" w:rsidRPr="00471EBA">
        <w:rPr>
          <w:rFonts w:ascii="宋体" w:hAnsi="宋体" w:hint="eastAsia"/>
          <w:b/>
          <w:sz w:val="28"/>
          <w:szCs w:val="28"/>
        </w:rPr>
        <w:t>学院举行教学工作交流会暨青年教师教学工作座谈会</w:t>
      </w:r>
    </w:p>
    <w:p w:rsidR="0075682A" w:rsidRPr="00471EBA" w:rsidRDefault="0075682A" w:rsidP="0075682A">
      <w:pPr>
        <w:spacing w:line="360" w:lineRule="auto"/>
        <w:ind w:firstLineChars="200" w:firstLine="480"/>
        <w:rPr>
          <w:rFonts w:asciiTheme="minorEastAsia" w:hAnsiTheme="minorEastAsia"/>
          <w:sz w:val="24"/>
        </w:rPr>
      </w:pPr>
      <w:r w:rsidRPr="00471EBA">
        <w:rPr>
          <w:rFonts w:asciiTheme="minorEastAsia" w:hAnsiTheme="minorEastAsia" w:hint="eastAsia"/>
          <w:sz w:val="24"/>
        </w:rPr>
        <w:t>11月15日，学院召开教学工作交流暨青年教师教学工作座谈会，就青年教师授课过</w:t>
      </w:r>
      <w:r w:rsidRPr="00471EBA">
        <w:rPr>
          <w:rFonts w:asciiTheme="minorEastAsia" w:hAnsiTheme="minorEastAsia" w:hint="eastAsia"/>
          <w:sz w:val="24"/>
        </w:rPr>
        <w:lastRenderedPageBreak/>
        <w:t>程中存在的问题、教改项目的具体实施方法、讲课竞赛等问题进行了研讨交流。通报了期中教学质量检查的具体安排和在跟踪听课中发现的问题；相关老师分享了各自在讲课竞赛、课堂在线和翻转课堂等方面的经验。</w:t>
      </w:r>
    </w:p>
    <w:p w:rsidR="009A4399" w:rsidRPr="00F53088" w:rsidRDefault="008C702A"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5</w:t>
      </w:r>
      <w:r w:rsidR="009A4399" w:rsidRPr="00F53088">
        <w:rPr>
          <w:rFonts w:ascii="宋体" w:hAnsi="宋体" w:hint="eastAsia"/>
          <w:b/>
          <w:sz w:val="28"/>
          <w:szCs w:val="28"/>
        </w:rPr>
        <w:t>、校区党委副书记潘洪林为学院学生骨干做报告</w:t>
      </w:r>
    </w:p>
    <w:p w:rsidR="009A4399" w:rsidRPr="00F53088" w:rsidRDefault="009A4399" w:rsidP="009A4399">
      <w:pPr>
        <w:adjustRightInd w:val="0"/>
        <w:snapToGrid w:val="0"/>
        <w:spacing w:line="460" w:lineRule="exact"/>
        <w:ind w:firstLineChars="196" w:firstLine="470"/>
        <w:jc w:val="left"/>
        <w:rPr>
          <w:rFonts w:ascii="宋体" w:hAnsi="宋体"/>
          <w:sz w:val="24"/>
        </w:rPr>
      </w:pPr>
      <w:r w:rsidRPr="00F53088">
        <w:rPr>
          <w:rFonts w:ascii="宋体" w:hAnsi="宋体" w:hint="eastAsia"/>
          <w:sz w:val="24"/>
        </w:rPr>
        <w:t>11月16日，校区党委潘洪林副书记应邀为机电工程学院学生骨干做了一场精彩的报告，潘书记以《谈谈大学生骨干的信仰》为题，结合十九大会议精神和新时代的发展形势，深刻阐述了四个自信、四个伟大、四大考验和四大危险的深刻内涵，勉励学生骨干要有积极的人生信仰，提升格局勇担责任，告诫学生骨干要有政治理想、奉献精神和表率意识，做好道德榜样，殷切希望大家要坚定共产主义的远大理想，主动宣传习近平新时代中国特色社会主义理论，努力在实现中国梦的伟大实践中创造自己精彩的人生。</w:t>
      </w:r>
    </w:p>
    <w:p w:rsidR="008C702A" w:rsidRPr="00471EBA" w:rsidRDefault="008C702A"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6</w:t>
      </w:r>
      <w:r w:rsidRPr="00471EBA">
        <w:rPr>
          <w:rFonts w:ascii="宋体" w:hAnsi="宋体" w:hint="eastAsia"/>
          <w:b/>
          <w:sz w:val="28"/>
          <w:szCs w:val="28"/>
        </w:rPr>
        <w:t>、我院学生参与的作品获第十五届“挑战杯”全国大学生课外学术科技作品竞赛二等奖</w:t>
      </w:r>
    </w:p>
    <w:p w:rsidR="008C702A" w:rsidRPr="00471EBA" w:rsidRDefault="008C702A" w:rsidP="008C702A">
      <w:pPr>
        <w:spacing w:line="360" w:lineRule="auto"/>
        <w:ind w:firstLineChars="200" w:firstLine="480"/>
        <w:rPr>
          <w:rFonts w:asciiTheme="minorEastAsia" w:hAnsiTheme="minorEastAsia"/>
          <w:sz w:val="24"/>
        </w:rPr>
      </w:pPr>
      <w:r w:rsidRPr="00471EBA">
        <w:rPr>
          <w:rFonts w:asciiTheme="minorEastAsia" w:hAnsiTheme="minorEastAsia" w:hint="eastAsia"/>
          <w:sz w:val="24"/>
        </w:rPr>
        <w:t>11月18日，第十五届“挑战杯”全国大学生课外学术科技作品竞赛终审决赛在上海落幕，由商学院新夫老师指导，机电工程学院2016级金属材料专业本科生戚家程等三位同学共同完成的科技创新与共享作品《How to Realize Transnational AIDS Prevention and Treatment with the Internet Plus and the Belt and Road Initiative?》获得“挑战杯”“一带一路”国际专项赛全国二等奖。</w:t>
      </w:r>
    </w:p>
    <w:p w:rsidR="008C702A" w:rsidRPr="00471EBA" w:rsidRDefault="008C702A"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7</w:t>
      </w:r>
      <w:r w:rsidRPr="00471EBA">
        <w:rPr>
          <w:rFonts w:ascii="宋体" w:hAnsi="宋体" w:hint="eastAsia"/>
          <w:b/>
          <w:sz w:val="28"/>
          <w:szCs w:val="28"/>
        </w:rPr>
        <w:t>、</w:t>
      </w:r>
      <w:r w:rsidRPr="00471EBA">
        <w:rPr>
          <w:rFonts w:ascii="宋体" w:hAnsi="宋体"/>
          <w:b/>
          <w:sz w:val="28"/>
          <w:szCs w:val="28"/>
        </w:rPr>
        <w:t>哈尔滨工业大学兰朋博士</w:t>
      </w:r>
      <w:r w:rsidRPr="00471EBA">
        <w:rPr>
          <w:rFonts w:ascii="宋体" w:hAnsi="宋体" w:hint="eastAsia"/>
          <w:b/>
          <w:sz w:val="28"/>
          <w:szCs w:val="28"/>
        </w:rPr>
        <w:t>应邀</w:t>
      </w:r>
      <w:r w:rsidRPr="00471EBA">
        <w:rPr>
          <w:rFonts w:ascii="宋体" w:hAnsi="宋体"/>
          <w:b/>
          <w:sz w:val="28"/>
          <w:szCs w:val="28"/>
        </w:rPr>
        <w:t>来我院学术交流</w:t>
      </w:r>
    </w:p>
    <w:p w:rsidR="008C702A" w:rsidRPr="00471EBA" w:rsidRDefault="008C702A" w:rsidP="008C702A">
      <w:pPr>
        <w:spacing w:line="360" w:lineRule="auto"/>
        <w:ind w:firstLineChars="200" w:firstLine="480"/>
        <w:rPr>
          <w:rFonts w:asciiTheme="minorEastAsia" w:hAnsiTheme="minorEastAsia"/>
          <w:sz w:val="24"/>
        </w:rPr>
      </w:pPr>
      <w:r w:rsidRPr="00471EBA">
        <w:rPr>
          <w:rFonts w:asciiTheme="minorEastAsia" w:hAnsiTheme="minorEastAsia" w:hint="eastAsia"/>
          <w:sz w:val="24"/>
        </w:rPr>
        <w:t>应学院邀请，</w:t>
      </w:r>
      <w:r w:rsidRPr="00471EBA">
        <w:rPr>
          <w:rFonts w:asciiTheme="minorEastAsia" w:hAnsiTheme="minorEastAsia"/>
          <w:sz w:val="24"/>
        </w:rPr>
        <w:t>2017年11月20日</w:t>
      </w:r>
      <w:r w:rsidRPr="00471EBA">
        <w:rPr>
          <w:rFonts w:asciiTheme="minorEastAsia" w:hAnsiTheme="minorEastAsia" w:hint="eastAsia"/>
          <w:sz w:val="24"/>
        </w:rPr>
        <w:t>，哈尔滨工业大学</w:t>
      </w:r>
      <w:r w:rsidRPr="00471EBA">
        <w:rPr>
          <w:rFonts w:asciiTheme="minorEastAsia" w:hAnsiTheme="minorEastAsia"/>
          <w:sz w:val="24"/>
        </w:rPr>
        <w:t>兰朋博士来我院进行学术交流</w:t>
      </w:r>
      <w:r w:rsidRPr="00471EBA">
        <w:rPr>
          <w:rFonts w:asciiTheme="minorEastAsia" w:hAnsiTheme="minorEastAsia" w:hint="eastAsia"/>
          <w:sz w:val="24"/>
        </w:rPr>
        <w:t>。交流中，兰朋博士作</w:t>
      </w:r>
      <w:r w:rsidRPr="00471EBA">
        <w:rPr>
          <w:rFonts w:asciiTheme="minorEastAsia" w:hAnsiTheme="minorEastAsia"/>
          <w:sz w:val="24"/>
        </w:rPr>
        <w:t>了题为“基于绝对结点坐标的有理有限元法及其在CAD和CAA整合中的应用”的报告，</w:t>
      </w:r>
      <w:r w:rsidRPr="00471EBA">
        <w:rPr>
          <w:rFonts w:asciiTheme="minorEastAsia" w:hAnsiTheme="minorEastAsia" w:hint="eastAsia"/>
          <w:sz w:val="24"/>
        </w:rPr>
        <w:t>就</w:t>
      </w:r>
      <w:r w:rsidRPr="00471EBA">
        <w:rPr>
          <w:rFonts w:asciiTheme="minorEastAsia" w:hAnsiTheme="minorEastAsia"/>
          <w:sz w:val="24"/>
        </w:rPr>
        <w:t>CAD与CAA整合技术(ICADA)的发展现状与趋势及其在实际中的工程应用做了深入的讲解，内容丰富，</w:t>
      </w:r>
      <w:r w:rsidRPr="00471EBA">
        <w:rPr>
          <w:rFonts w:asciiTheme="minorEastAsia" w:hAnsiTheme="minorEastAsia" w:hint="eastAsia"/>
          <w:sz w:val="24"/>
        </w:rPr>
        <w:t>深入浅出</w:t>
      </w:r>
      <w:r w:rsidRPr="00471EBA">
        <w:rPr>
          <w:rFonts w:asciiTheme="minorEastAsia" w:hAnsiTheme="minorEastAsia"/>
          <w:sz w:val="24"/>
        </w:rPr>
        <w:t>，受到老师和同学们的热烈欢迎，学院教师代表及50余名学生骨干聆听了报告。</w:t>
      </w:r>
    </w:p>
    <w:p w:rsidR="008C702A" w:rsidRPr="00471EBA" w:rsidRDefault="008C702A"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8</w:t>
      </w:r>
      <w:r w:rsidRPr="00471EBA">
        <w:rPr>
          <w:rFonts w:ascii="宋体" w:hAnsi="宋体" w:hint="eastAsia"/>
          <w:b/>
          <w:sz w:val="28"/>
          <w:szCs w:val="28"/>
        </w:rPr>
        <w:t>、学院举行2017年招生就业工作总结会</w:t>
      </w:r>
    </w:p>
    <w:p w:rsidR="008C702A" w:rsidRPr="00471EBA" w:rsidRDefault="008C702A" w:rsidP="008C702A">
      <w:pPr>
        <w:spacing w:line="360" w:lineRule="auto"/>
        <w:ind w:firstLineChars="200" w:firstLine="480"/>
        <w:rPr>
          <w:rFonts w:asciiTheme="minorEastAsia" w:hAnsiTheme="minorEastAsia"/>
          <w:sz w:val="24"/>
        </w:rPr>
      </w:pPr>
      <w:r w:rsidRPr="00471EBA">
        <w:rPr>
          <w:rFonts w:asciiTheme="minorEastAsia" w:hAnsiTheme="minorEastAsia" w:hint="eastAsia"/>
          <w:sz w:val="24"/>
        </w:rPr>
        <w:t>11月20日下午，学院召开2017年度招生就业工作总结会，党委副书记乔熙通报了2017级招生及2017届毕业生就业情况。针对近三年来能源与动力工程、金属材料工程等专业调剂录取比例较大的现状，大家从专业建设、专业特点、生源分布等方面进行了分析总结；就工业设计专业就业率较低的状况，认真分析了产生原因和改进措施；针对在新的招生制度下如何提高专业吸引力、进一步扩大在同类高校中的竞争力等提出意见和建议。</w:t>
      </w:r>
    </w:p>
    <w:p w:rsidR="008C702A" w:rsidRPr="00471EBA" w:rsidRDefault="008C702A"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lastRenderedPageBreak/>
        <w:t>9</w:t>
      </w:r>
      <w:r w:rsidRPr="00471EBA">
        <w:rPr>
          <w:rFonts w:ascii="宋体" w:hAnsi="宋体" w:hint="eastAsia"/>
          <w:b/>
          <w:sz w:val="28"/>
          <w:szCs w:val="28"/>
        </w:rPr>
        <w:t>、</w:t>
      </w:r>
      <w:r w:rsidRPr="00471EBA">
        <w:rPr>
          <w:rFonts w:ascii="宋体" w:hAnsi="宋体"/>
          <w:b/>
          <w:sz w:val="28"/>
          <w:szCs w:val="28"/>
        </w:rPr>
        <w:t>河南理工大学王钦亭教授应邀来</w:t>
      </w:r>
      <w:r w:rsidRPr="00471EBA">
        <w:rPr>
          <w:rFonts w:ascii="宋体" w:hAnsi="宋体" w:hint="eastAsia"/>
          <w:b/>
          <w:sz w:val="28"/>
          <w:szCs w:val="28"/>
        </w:rPr>
        <w:t>学院</w:t>
      </w:r>
      <w:r w:rsidRPr="00471EBA">
        <w:rPr>
          <w:rFonts w:ascii="宋体" w:hAnsi="宋体"/>
          <w:b/>
          <w:sz w:val="28"/>
          <w:szCs w:val="28"/>
        </w:rPr>
        <w:t>做报告</w:t>
      </w:r>
    </w:p>
    <w:p w:rsidR="008C702A" w:rsidRPr="00471EBA" w:rsidRDefault="008C702A" w:rsidP="008C702A">
      <w:pPr>
        <w:spacing w:line="360" w:lineRule="auto"/>
        <w:ind w:firstLineChars="200" w:firstLine="480"/>
        <w:rPr>
          <w:rFonts w:asciiTheme="minorEastAsia" w:hAnsiTheme="minorEastAsia"/>
          <w:sz w:val="24"/>
        </w:rPr>
      </w:pPr>
      <w:r w:rsidRPr="00471EBA">
        <w:rPr>
          <w:rFonts w:asciiTheme="minorEastAsia" w:hAnsiTheme="minorEastAsia"/>
          <w:sz w:val="24"/>
        </w:rPr>
        <w:t>11月22日，河南省教学名师、河南理工大学王钦亭教授应邀</w:t>
      </w:r>
      <w:r w:rsidRPr="00471EBA">
        <w:rPr>
          <w:rFonts w:asciiTheme="minorEastAsia" w:hAnsiTheme="minorEastAsia" w:hint="eastAsia"/>
          <w:sz w:val="24"/>
        </w:rPr>
        <w:t>到</w:t>
      </w:r>
      <w:r w:rsidRPr="00471EBA">
        <w:rPr>
          <w:rFonts w:asciiTheme="minorEastAsia" w:hAnsiTheme="minorEastAsia"/>
          <w:sz w:val="24"/>
        </w:rPr>
        <w:t>校区作“在线开放课程的建设——以《弹性力学》课程为例”的专题报告</w:t>
      </w:r>
      <w:r w:rsidRPr="00471EBA">
        <w:rPr>
          <w:rFonts w:asciiTheme="minorEastAsia" w:hAnsiTheme="minorEastAsia" w:hint="eastAsia"/>
          <w:sz w:val="24"/>
        </w:rPr>
        <w:t>，</w:t>
      </w:r>
      <w:r w:rsidRPr="00471EBA">
        <w:rPr>
          <w:rFonts w:asciiTheme="minorEastAsia" w:hAnsiTheme="minorEastAsia"/>
          <w:sz w:val="24"/>
        </w:rPr>
        <w:t>校课程建设项目负责人、部分中青年教师</w:t>
      </w:r>
      <w:r w:rsidRPr="00471EBA">
        <w:rPr>
          <w:rFonts w:asciiTheme="minorEastAsia" w:hAnsiTheme="minorEastAsia" w:hint="eastAsia"/>
          <w:sz w:val="24"/>
        </w:rPr>
        <w:t>聆听了报告会</w:t>
      </w:r>
      <w:r w:rsidRPr="00471EBA">
        <w:rPr>
          <w:rFonts w:asciiTheme="minorEastAsia" w:hAnsiTheme="minorEastAsia"/>
          <w:sz w:val="24"/>
        </w:rPr>
        <w:t>。王教授内容详实、贴近教学实际的报告引起了与会者的共鸣。报告会后，王教授还与现场教师进行了了互动交流，对老师们的提问做了认真细致的解答。</w:t>
      </w:r>
    </w:p>
    <w:p w:rsidR="00CD666A" w:rsidRPr="00471EBA" w:rsidRDefault="009A4399"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w:t>
      </w:r>
      <w:r w:rsidR="008C702A">
        <w:rPr>
          <w:rFonts w:ascii="宋体" w:hAnsi="宋体" w:hint="eastAsia"/>
          <w:b/>
          <w:sz w:val="28"/>
          <w:szCs w:val="28"/>
        </w:rPr>
        <w:t>0</w:t>
      </w:r>
      <w:r w:rsidR="00492D0F" w:rsidRPr="00471EBA">
        <w:rPr>
          <w:rFonts w:ascii="宋体" w:hAnsi="宋体" w:hint="eastAsia"/>
          <w:b/>
          <w:sz w:val="28"/>
          <w:szCs w:val="28"/>
        </w:rPr>
        <w:t>、</w:t>
      </w:r>
      <w:r w:rsidR="00CD666A" w:rsidRPr="00471EBA">
        <w:rPr>
          <w:rFonts w:ascii="宋体" w:hAnsi="宋体" w:hint="eastAsia"/>
          <w:b/>
          <w:sz w:val="28"/>
          <w:szCs w:val="28"/>
        </w:rPr>
        <w:t>樊嘉杰博士</w:t>
      </w:r>
      <w:r w:rsidR="00CD666A" w:rsidRPr="00471EBA">
        <w:rPr>
          <w:rFonts w:ascii="宋体" w:hAnsi="宋体"/>
          <w:b/>
          <w:sz w:val="28"/>
          <w:szCs w:val="28"/>
        </w:rPr>
        <w:t>入选</w:t>
      </w:r>
      <w:r w:rsidR="00CD666A" w:rsidRPr="00471EBA">
        <w:rPr>
          <w:rFonts w:ascii="宋体" w:hAnsi="宋体" w:hint="eastAsia"/>
          <w:b/>
          <w:sz w:val="28"/>
          <w:szCs w:val="28"/>
        </w:rPr>
        <w:t>全国“</w:t>
      </w:r>
      <w:r w:rsidR="00CD666A" w:rsidRPr="00471EBA">
        <w:rPr>
          <w:rFonts w:ascii="宋体" w:hAnsi="宋体"/>
          <w:b/>
          <w:sz w:val="28"/>
          <w:szCs w:val="28"/>
        </w:rPr>
        <w:t>第三代半导体卓越青</w:t>
      </w:r>
      <w:r w:rsidR="00CD666A" w:rsidRPr="00471EBA">
        <w:rPr>
          <w:rFonts w:ascii="宋体" w:hAnsi="宋体" w:hint="eastAsia"/>
          <w:b/>
          <w:sz w:val="28"/>
          <w:szCs w:val="28"/>
        </w:rPr>
        <w:t>年”</w:t>
      </w:r>
    </w:p>
    <w:p w:rsidR="00CD666A" w:rsidRPr="007965D3" w:rsidRDefault="00CD666A" w:rsidP="007965D3">
      <w:pPr>
        <w:adjustRightInd w:val="0"/>
        <w:snapToGrid w:val="0"/>
        <w:spacing w:line="460" w:lineRule="exact"/>
        <w:ind w:firstLineChars="196" w:firstLine="470"/>
        <w:jc w:val="left"/>
        <w:rPr>
          <w:rFonts w:ascii="宋体" w:hAnsi="宋体"/>
          <w:sz w:val="24"/>
        </w:rPr>
      </w:pPr>
      <w:r w:rsidRPr="007965D3">
        <w:rPr>
          <w:rFonts w:ascii="宋体" w:hAnsi="宋体" w:hint="eastAsia"/>
          <w:sz w:val="24"/>
        </w:rPr>
        <w:t>在2017年全国第二届</w:t>
      </w:r>
      <w:r w:rsidRPr="007965D3">
        <w:rPr>
          <w:rFonts w:ascii="宋体" w:hAnsi="宋体"/>
          <w:sz w:val="24"/>
        </w:rPr>
        <w:t>“第三代半导体卓越青年”评选</w:t>
      </w:r>
      <w:r w:rsidRPr="007965D3">
        <w:rPr>
          <w:rFonts w:ascii="宋体" w:hAnsi="宋体" w:hint="eastAsia"/>
          <w:sz w:val="24"/>
        </w:rPr>
        <w:t>中，学院樊嘉杰博士成功入选</w:t>
      </w:r>
      <w:r w:rsidR="00CC4BCC" w:rsidRPr="007965D3">
        <w:rPr>
          <w:rFonts w:ascii="宋体" w:hAnsi="宋体" w:hint="eastAsia"/>
          <w:sz w:val="24"/>
        </w:rPr>
        <w:t>“</w:t>
      </w:r>
      <w:r w:rsidR="00CC4BCC" w:rsidRPr="007965D3">
        <w:rPr>
          <w:rFonts w:ascii="宋体" w:hAnsi="宋体"/>
          <w:sz w:val="24"/>
        </w:rPr>
        <w:t>第三代半导体卓越青</w:t>
      </w:r>
      <w:r w:rsidR="00CC4BCC" w:rsidRPr="007965D3">
        <w:rPr>
          <w:rFonts w:ascii="宋体" w:hAnsi="宋体" w:hint="eastAsia"/>
          <w:sz w:val="24"/>
        </w:rPr>
        <w:t>年（科研类）”</w:t>
      </w:r>
      <w:r w:rsidRPr="007965D3">
        <w:rPr>
          <w:rFonts w:ascii="宋体" w:hAnsi="宋体" w:hint="eastAsia"/>
          <w:sz w:val="24"/>
        </w:rPr>
        <w:t>。</w:t>
      </w:r>
      <w:r w:rsidR="00CC4BCC" w:rsidRPr="007965D3">
        <w:rPr>
          <w:rFonts w:ascii="宋体" w:hAnsi="宋体"/>
          <w:sz w:val="24"/>
        </w:rPr>
        <w:t>本届评选活动在全国范围内经逐级申报、层层推荐、社会举荐和个人自荐等方式，最后通过网络评审和专家评审遴选产生10名获奖人（6名科研类和4名产业类）</w:t>
      </w:r>
      <w:r w:rsidR="00CC4BCC" w:rsidRPr="007965D3">
        <w:rPr>
          <w:rFonts w:ascii="宋体" w:hAnsi="宋体" w:hint="eastAsia"/>
          <w:sz w:val="24"/>
        </w:rPr>
        <w:t>。</w:t>
      </w:r>
    </w:p>
    <w:p w:rsidR="008C702A" w:rsidRPr="00F53088" w:rsidRDefault="008C702A"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11</w:t>
      </w:r>
      <w:r w:rsidRPr="00F53088">
        <w:rPr>
          <w:rFonts w:ascii="宋体" w:hAnsi="宋体" w:hint="eastAsia"/>
          <w:b/>
          <w:sz w:val="28"/>
          <w:szCs w:val="28"/>
        </w:rPr>
        <w:t>、学院举办“不忘初心，青春同行”青春分享交流会</w:t>
      </w:r>
    </w:p>
    <w:p w:rsidR="008C702A" w:rsidRPr="00F53088" w:rsidRDefault="008C702A" w:rsidP="008C702A">
      <w:pPr>
        <w:adjustRightInd w:val="0"/>
        <w:snapToGrid w:val="0"/>
        <w:spacing w:line="460" w:lineRule="exact"/>
        <w:ind w:firstLineChars="200" w:firstLine="480"/>
        <w:jc w:val="left"/>
        <w:rPr>
          <w:rFonts w:ascii="宋体" w:hAnsi="宋体"/>
          <w:sz w:val="24"/>
        </w:rPr>
      </w:pPr>
      <w:r w:rsidRPr="00F53088">
        <w:rPr>
          <w:rFonts w:ascii="宋体" w:hAnsi="宋体" w:hint="eastAsia"/>
          <w:sz w:val="24"/>
        </w:rPr>
        <w:t>11月24日，学院展了以“不忘初心，青春同行”为主题的交流活动——青春分享交流会。6位2014级同学分别从学业成绩、科技创新、志愿服务、社会工作、宿舍建设和我爱河海等6个方面更讲述了自己青春故事。不忘初心，青春同行，希望通过学长学姐们的青春故事，激励全体同学也珍惜大学时光，做不负青春，不负河海的有志青年。</w:t>
      </w:r>
    </w:p>
    <w:p w:rsidR="008C702A" w:rsidRPr="00471EBA" w:rsidRDefault="008C702A" w:rsidP="008C702A">
      <w:pPr>
        <w:adjustRightInd w:val="0"/>
        <w:snapToGrid w:val="0"/>
        <w:spacing w:beforeLines="50" w:line="460" w:lineRule="exact"/>
        <w:ind w:firstLineChars="196" w:firstLine="551"/>
        <w:jc w:val="left"/>
        <w:rPr>
          <w:b/>
          <w:sz w:val="28"/>
          <w:szCs w:val="28"/>
        </w:rPr>
      </w:pPr>
      <w:r w:rsidRPr="00471EBA">
        <w:rPr>
          <w:rFonts w:ascii="宋体" w:hAnsi="宋体" w:hint="eastAsia"/>
          <w:b/>
          <w:sz w:val="28"/>
          <w:szCs w:val="28"/>
        </w:rPr>
        <w:t>1</w:t>
      </w:r>
      <w:r>
        <w:rPr>
          <w:rFonts w:ascii="宋体" w:hAnsi="宋体" w:hint="eastAsia"/>
          <w:b/>
          <w:sz w:val="28"/>
          <w:szCs w:val="28"/>
        </w:rPr>
        <w:t>2</w:t>
      </w:r>
      <w:r w:rsidRPr="00471EBA">
        <w:rPr>
          <w:rFonts w:ascii="宋体" w:hAnsi="宋体" w:hint="eastAsia"/>
          <w:b/>
          <w:sz w:val="28"/>
          <w:szCs w:val="28"/>
        </w:rPr>
        <w:t>、我院学生在第十一届iCAN国际创新创业大赛中国总决赛中获得优异成绩</w:t>
      </w:r>
    </w:p>
    <w:p w:rsidR="008C702A" w:rsidRPr="00471EBA" w:rsidRDefault="008C702A" w:rsidP="008C702A">
      <w:pPr>
        <w:adjustRightInd w:val="0"/>
        <w:snapToGrid w:val="0"/>
        <w:spacing w:line="460" w:lineRule="exact"/>
        <w:ind w:firstLineChars="196" w:firstLine="470"/>
        <w:jc w:val="left"/>
        <w:rPr>
          <w:rFonts w:ascii="宋体" w:hAnsi="宋体"/>
          <w:sz w:val="24"/>
        </w:rPr>
      </w:pPr>
      <w:r w:rsidRPr="00471EBA">
        <w:rPr>
          <w:rFonts w:ascii="宋体" w:hAnsi="宋体" w:hint="eastAsia"/>
          <w:sz w:val="24"/>
        </w:rPr>
        <w:t>“第十一届iCAN国际创新创业大赛暨2017年全球创新大会”于2017年11月24日在北京举行。本次iCAN国际创新创业大赛中国总决赛共有来自全球20多个国家的18支国际大学生创业团队和国内200余所高校600余支团队参加。经过学校和省级选拔，我院研究生和本科生组成的团队参加了三个项目的角逐，最终全部获得一等奖。</w:t>
      </w:r>
    </w:p>
    <w:p w:rsidR="00D34087" w:rsidRPr="00471EBA" w:rsidRDefault="009A4399"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w:t>
      </w:r>
      <w:r w:rsidR="008C702A">
        <w:rPr>
          <w:rFonts w:ascii="宋体" w:hAnsi="宋体" w:hint="eastAsia"/>
          <w:b/>
          <w:sz w:val="28"/>
          <w:szCs w:val="28"/>
        </w:rPr>
        <w:t>3</w:t>
      </w:r>
      <w:r w:rsidR="00494EB5" w:rsidRPr="00471EBA">
        <w:rPr>
          <w:rFonts w:ascii="宋体" w:hAnsi="宋体" w:hint="eastAsia"/>
          <w:b/>
          <w:sz w:val="28"/>
          <w:szCs w:val="28"/>
        </w:rPr>
        <w:t>、</w:t>
      </w:r>
      <w:r w:rsidR="00D34087" w:rsidRPr="00471EBA">
        <w:rPr>
          <w:rFonts w:ascii="宋体" w:hAnsi="宋体" w:hint="eastAsia"/>
          <w:b/>
          <w:sz w:val="28"/>
          <w:szCs w:val="28"/>
        </w:rPr>
        <w:t>我院学生</w:t>
      </w:r>
      <w:r w:rsidR="00D34087" w:rsidRPr="00471EBA">
        <w:rPr>
          <w:rFonts w:ascii="宋体" w:hAnsi="宋体"/>
          <w:b/>
          <w:sz w:val="28"/>
          <w:szCs w:val="28"/>
        </w:rPr>
        <w:t>在“</w:t>
      </w:r>
      <w:r w:rsidR="00D34087" w:rsidRPr="00471EBA">
        <w:rPr>
          <w:rFonts w:ascii="宋体" w:hAnsi="宋体" w:hint="eastAsia"/>
          <w:b/>
          <w:sz w:val="28"/>
          <w:szCs w:val="28"/>
        </w:rPr>
        <w:t>2017第八届江苏省大学生机器人大赛</w:t>
      </w:r>
      <w:r w:rsidR="00D34087" w:rsidRPr="00471EBA">
        <w:rPr>
          <w:rFonts w:ascii="宋体" w:hAnsi="宋体"/>
          <w:b/>
          <w:sz w:val="28"/>
          <w:szCs w:val="28"/>
        </w:rPr>
        <w:t>”中喜获佳绩</w:t>
      </w:r>
    </w:p>
    <w:p w:rsidR="00D34087" w:rsidRPr="00471EBA" w:rsidRDefault="00D34087" w:rsidP="00D34087">
      <w:pPr>
        <w:spacing w:line="360" w:lineRule="auto"/>
        <w:ind w:firstLineChars="200" w:firstLine="480"/>
        <w:rPr>
          <w:rFonts w:ascii="宋体" w:hAnsi="宋体"/>
          <w:sz w:val="24"/>
        </w:rPr>
      </w:pPr>
      <w:r w:rsidRPr="00471EBA">
        <w:rPr>
          <w:rFonts w:ascii="宋体" w:hAnsi="宋体"/>
          <w:sz w:val="24"/>
        </w:rPr>
        <w:t>日前，由</w:t>
      </w:r>
      <w:r w:rsidRPr="00471EBA">
        <w:rPr>
          <w:rFonts w:ascii="宋体" w:hAnsi="宋体" w:hint="eastAsia"/>
          <w:sz w:val="24"/>
        </w:rPr>
        <w:t>江苏省教育厅、江苏省科学技术协会等单位联合主办的</w:t>
      </w:r>
      <w:r w:rsidRPr="00471EBA">
        <w:rPr>
          <w:rFonts w:ascii="宋体" w:hAnsi="宋体"/>
          <w:sz w:val="24"/>
        </w:rPr>
        <w:t>“</w:t>
      </w:r>
      <w:r w:rsidRPr="00471EBA">
        <w:rPr>
          <w:rFonts w:ascii="宋体" w:hAnsi="宋体" w:hint="eastAsia"/>
          <w:sz w:val="24"/>
        </w:rPr>
        <w:t>2017 第八届江苏省大学生机器人大赛</w:t>
      </w:r>
      <w:r w:rsidRPr="00471EBA">
        <w:rPr>
          <w:rFonts w:ascii="宋体" w:hAnsi="宋体"/>
          <w:sz w:val="24"/>
        </w:rPr>
        <w:t>”圆满结束</w:t>
      </w:r>
      <w:r w:rsidRPr="00471EBA">
        <w:rPr>
          <w:rFonts w:ascii="宋体" w:hAnsi="宋体" w:hint="eastAsia"/>
          <w:sz w:val="24"/>
        </w:rPr>
        <w:t>。</w:t>
      </w:r>
      <w:r w:rsidRPr="00471EBA">
        <w:rPr>
          <w:rFonts w:ascii="宋体" w:hAnsi="宋体"/>
          <w:sz w:val="24"/>
        </w:rPr>
        <w:t>河海大学机电工程学院组队参加了“</w:t>
      </w:r>
      <w:r w:rsidRPr="00471EBA">
        <w:rPr>
          <w:rFonts w:ascii="宋体" w:hAnsi="宋体" w:hint="eastAsia"/>
          <w:sz w:val="24"/>
        </w:rPr>
        <w:t>探索者全地形机器人创新设计竞赛</w:t>
      </w:r>
      <w:r w:rsidRPr="00471EBA">
        <w:rPr>
          <w:rFonts w:ascii="宋体" w:hAnsi="宋体"/>
          <w:sz w:val="24"/>
        </w:rPr>
        <w:t>”项目的角逐，最终由工程训练中心施敏虎等老师指导，</w:t>
      </w:r>
      <w:r w:rsidRPr="00471EBA">
        <w:rPr>
          <w:rFonts w:ascii="宋体" w:hAnsi="宋体" w:hint="eastAsia"/>
          <w:sz w:val="24"/>
        </w:rPr>
        <w:t>唐刚强、石昕宇</w:t>
      </w:r>
      <w:r w:rsidRPr="00471EBA">
        <w:rPr>
          <w:rFonts w:ascii="宋体" w:hAnsi="宋体"/>
          <w:sz w:val="24"/>
        </w:rPr>
        <w:t>组成的“</w:t>
      </w:r>
      <w:r w:rsidRPr="00471EBA">
        <w:rPr>
          <w:rFonts w:ascii="宋体" w:hAnsi="宋体" w:hint="eastAsia"/>
          <w:sz w:val="24"/>
        </w:rPr>
        <w:t>河海都队</w:t>
      </w:r>
      <w:r w:rsidRPr="00471EBA">
        <w:rPr>
          <w:rFonts w:ascii="宋体" w:hAnsi="宋体"/>
          <w:sz w:val="24"/>
        </w:rPr>
        <w:t>”获得</w:t>
      </w:r>
      <w:r w:rsidRPr="00471EBA">
        <w:rPr>
          <w:rFonts w:ascii="宋体" w:hAnsi="宋体" w:hint="eastAsia"/>
          <w:sz w:val="24"/>
        </w:rPr>
        <w:t>二</w:t>
      </w:r>
      <w:r w:rsidRPr="00471EBA">
        <w:rPr>
          <w:rFonts w:ascii="宋体" w:hAnsi="宋体"/>
          <w:sz w:val="24"/>
        </w:rPr>
        <w:t>等奖，</w:t>
      </w:r>
      <w:r w:rsidRPr="00471EBA">
        <w:rPr>
          <w:rFonts w:ascii="宋体" w:hAnsi="宋体" w:hint="eastAsia"/>
          <w:sz w:val="24"/>
        </w:rPr>
        <w:t>徐春望、张锐</w:t>
      </w:r>
      <w:r w:rsidRPr="00471EBA">
        <w:rPr>
          <w:rFonts w:ascii="宋体" w:hAnsi="宋体"/>
          <w:sz w:val="24"/>
        </w:rPr>
        <w:t>和</w:t>
      </w:r>
      <w:r w:rsidRPr="00471EBA">
        <w:rPr>
          <w:rFonts w:ascii="宋体" w:hAnsi="宋体" w:hint="eastAsia"/>
          <w:sz w:val="24"/>
        </w:rPr>
        <w:t>宋宇</w:t>
      </w:r>
      <w:r w:rsidRPr="00471EBA">
        <w:rPr>
          <w:rFonts w:ascii="宋体" w:hAnsi="宋体"/>
          <w:sz w:val="24"/>
        </w:rPr>
        <w:t>组成的“</w:t>
      </w:r>
      <w:r w:rsidRPr="00471EBA">
        <w:rPr>
          <w:rFonts w:ascii="宋体" w:hAnsi="宋体" w:hint="eastAsia"/>
          <w:sz w:val="24"/>
        </w:rPr>
        <w:t>自由领域队</w:t>
      </w:r>
      <w:r w:rsidRPr="00471EBA">
        <w:rPr>
          <w:rFonts w:ascii="宋体" w:hAnsi="宋体"/>
          <w:sz w:val="24"/>
        </w:rPr>
        <w:t>”</w:t>
      </w:r>
      <w:r w:rsidRPr="00471EBA">
        <w:rPr>
          <w:rFonts w:ascii="宋体" w:hAnsi="宋体" w:hint="eastAsia"/>
          <w:sz w:val="24"/>
        </w:rPr>
        <w:t>，谭力仁、杨国英和黄金海组成的“晋海机动队”</w:t>
      </w:r>
      <w:r w:rsidRPr="00471EBA">
        <w:rPr>
          <w:rFonts w:ascii="宋体" w:hAnsi="宋体"/>
          <w:sz w:val="24"/>
        </w:rPr>
        <w:t>获得</w:t>
      </w:r>
      <w:r w:rsidRPr="00471EBA">
        <w:rPr>
          <w:rFonts w:ascii="宋体" w:hAnsi="宋体" w:hint="eastAsia"/>
          <w:sz w:val="24"/>
        </w:rPr>
        <w:t>三</w:t>
      </w:r>
      <w:r w:rsidRPr="00471EBA">
        <w:rPr>
          <w:rFonts w:ascii="宋体" w:hAnsi="宋体"/>
          <w:sz w:val="24"/>
        </w:rPr>
        <w:t>等奖。</w:t>
      </w:r>
    </w:p>
    <w:p w:rsidR="006C20BB" w:rsidRPr="00471EBA" w:rsidRDefault="00A40845" w:rsidP="008C702A">
      <w:pPr>
        <w:adjustRightInd w:val="0"/>
        <w:snapToGrid w:val="0"/>
        <w:spacing w:beforeLines="50" w:line="460" w:lineRule="exact"/>
        <w:ind w:firstLineChars="196" w:firstLine="551"/>
        <w:jc w:val="left"/>
        <w:rPr>
          <w:rFonts w:ascii="宋体" w:hAnsi="宋体"/>
          <w:b/>
          <w:sz w:val="28"/>
          <w:szCs w:val="28"/>
        </w:rPr>
      </w:pPr>
      <w:r w:rsidRPr="00471EBA">
        <w:rPr>
          <w:rFonts w:ascii="宋体" w:hAnsi="宋体" w:hint="eastAsia"/>
          <w:b/>
          <w:sz w:val="28"/>
          <w:szCs w:val="28"/>
        </w:rPr>
        <w:t>1</w:t>
      </w:r>
      <w:r w:rsidR="008C702A">
        <w:rPr>
          <w:rFonts w:ascii="宋体" w:hAnsi="宋体" w:hint="eastAsia"/>
          <w:b/>
          <w:sz w:val="28"/>
          <w:szCs w:val="28"/>
        </w:rPr>
        <w:t>4</w:t>
      </w:r>
      <w:r w:rsidRPr="00471EBA">
        <w:rPr>
          <w:rFonts w:ascii="宋体" w:hAnsi="宋体" w:hint="eastAsia"/>
          <w:b/>
          <w:sz w:val="28"/>
          <w:szCs w:val="28"/>
        </w:rPr>
        <w:t>、</w:t>
      </w:r>
      <w:r w:rsidR="006C20BB" w:rsidRPr="00471EBA">
        <w:rPr>
          <w:rFonts w:ascii="宋体" w:hAnsi="宋体" w:hint="eastAsia"/>
          <w:b/>
          <w:sz w:val="28"/>
          <w:szCs w:val="28"/>
        </w:rPr>
        <w:t>学院赴西安参加河海大学常州校区陕西校友联谊会活动</w:t>
      </w:r>
    </w:p>
    <w:p w:rsidR="006C20BB" w:rsidRPr="00471EBA" w:rsidRDefault="006C20BB" w:rsidP="007965D3">
      <w:pPr>
        <w:adjustRightInd w:val="0"/>
        <w:snapToGrid w:val="0"/>
        <w:spacing w:line="460" w:lineRule="exact"/>
        <w:ind w:firstLineChars="196" w:firstLine="470"/>
        <w:jc w:val="left"/>
        <w:rPr>
          <w:rFonts w:ascii="宋体" w:hAnsi="宋体"/>
          <w:sz w:val="24"/>
        </w:rPr>
      </w:pPr>
      <w:r w:rsidRPr="00471EBA">
        <w:rPr>
          <w:rFonts w:ascii="宋体" w:hAnsi="宋体" w:hint="eastAsia"/>
          <w:sz w:val="24"/>
        </w:rPr>
        <w:t>11月25日，学院党委书记秦进东，院长助理、办公室主任丁显有赴陕西西安参加河海大学常州校区陕西校友联谊会活动。本次活动由我院牵头组织，旨在进一步团结凝聚在</w:t>
      </w:r>
      <w:r w:rsidRPr="00471EBA">
        <w:rPr>
          <w:rFonts w:ascii="宋体" w:hAnsi="宋体" w:hint="eastAsia"/>
          <w:sz w:val="24"/>
        </w:rPr>
        <w:lastRenderedPageBreak/>
        <w:t>陕校友，加强沟通联络，增进母校情感，服务经济社会发展，</w:t>
      </w:r>
      <w:r w:rsidR="001128A7">
        <w:rPr>
          <w:rFonts w:ascii="宋体" w:hAnsi="宋体" w:hint="eastAsia"/>
          <w:sz w:val="24"/>
        </w:rPr>
        <w:t>进一步</w:t>
      </w:r>
      <w:r w:rsidRPr="00471EBA">
        <w:rPr>
          <w:rFonts w:ascii="宋体" w:hAnsi="宋体" w:hint="eastAsia"/>
          <w:sz w:val="24"/>
        </w:rPr>
        <w:t>扩大河海影响力和对社会的贡献度。校区相关部门领导参加了联谊活动。</w:t>
      </w:r>
    </w:p>
    <w:p w:rsidR="008C702A" w:rsidRPr="008F2220" w:rsidRDefault="008C702A"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15、</w:t>
      </w:r>
      <w:r w:rsidRPr="008F2220">
        <w:rPr>
          <w:rFonts w:ascii="宋体" w:hAnsi="宋体" w:hint="eastAsia"/>
          <w:b/>
          <w:sz w:val="28"/>
          <w:szCs w:val="28"/>
        </w:rPr>
        <w:t>奚文娜老师喜获在常高校第四届青年教师教学基本功比赛一等奖</w:t>
      </w:r>
    </w:p>
    <w:p w:rsidR="008C702A" w:rsidRPr="008F2220" w:rsidRDefault="008C702A" w:rsidP="008C702A">
      <w:pPr>
        <w:adjustRightInd w:val="0"/>
        <w:snapToGrid w:val="0"/>
        <w:spacing w:line="460" w:lineRule="exact"/>
        <w:ind w:firstLineChars="200" w:firstLine="480"/>
        <w:jc w:val="left"/>
        <w:rPr>
          <w:rFonts w:ascii="宋体" w:hAnsi="宋体"/>
          <w:sz w:val="24"/>
        </w:rPr>
      </w:pPr>
      <w:r w:rsidRPr="008F2220">
        <w:rPr>
          <w:rFonts w:ascii="宋体" w:hAnsi="宋体" w:hint="eastAsia"/>
          <w:sz w:val="24"/>
        </w:rPr>
        <w:t>11月25日下午，在常高校第四届青年教师教学基本功比赛在常州工学院举行，我院工程图学教研室奚文娜老师参赛并获得一等奖。该项赛事由常州市教育局和常州市教育工会主办，以加强青年教师教学基本功和能力训练为着力点，旨在鼓励青年教师更新教育理念，掌握现代教育教学方法，造就一支师德高尚、业务精湛、结构合理、充满活力的高素质专业化教师队伍。本次比赛共有在常11所高校的40位青年教师参赛。</w:t>
      </w:r>
    </w:p>
    <w:p w:rsidR="00204E31" w:rsidRPr="00471EBA" w:rsidRDefault="00837E39" w:rsidP="008C702A">
      <w:pPr>
        <w:adjustRightInd w:val="0"/>
        <w:snapToGrid w:val="0"/>
        <w:spacing w:beforeLines="50" w:line="460" w:lineRule="exact"/>
        <w:ind w:firstLineChars="196" w:firstLine="551"/>
        <w:jc w:val="left"/>
        <w:rPr>
          <w:rFonts w:ascii="宋体" w:hAnsi="宋体"/>
          <w:b/>
          <w:sz w:val="28"/>
          <w:szCs w:val="28"/>
        </w:rPr>
      </w:pPr>
      <w:r w:rsidRPr="00471EBA">
        <w:rPr>
          <w:rFonts w:ascii="宋体" w:hAnsi="宋体" w:hint="eastAsia"/>
          <w:b/>
          <w:sz w:val="28"/>
          <w:szCs w:val="28"/>
        </w:rPr>
        <w:t>1</w:t>
      </w:r>
      <w:r w:rsidR="008C702A">
        <w:rPr>
          <w:rFonts w:ascii="宋体" w:hAnsi="宋体" w:hint="eastAsia"/>
          <w:b/>
          <w:sz w:val="28"/>
          <w:szCs w:val="28"/>
        </w:rPr>
        <w:t>6</w:t>
      </w:r>
      <w:r w:rsidRPr="00471EBA">
        <w:rPr>
          <w:rFonts w:ascii="宋体" w:hAnsi="宋体" w:hint="eastAsia"/>
          <w:b/>
          <w:sz w:val="28"/>
          <w:szCs w:val="28"/>
        </w:rPr>
        <w:t>、</w:t>
      </w:r>
      <w:r w:rsidR="00204E31" w:rsidRPr="00471EBA">
        <w:rPr>
          <w:rFonts w:ascii="宋体" w:hAnsi="宋体" w:hint="eastAsia"/>
          <w:b/>
          <w:sz w:val="28"/>
          <w:szCs w:val="28"/>
        </w:rPr>
        <w:t>学院师生在第四届江苏工业设计周上获得表彰</w:t>
      </w:r>
    </w:p>
    <w:p w:rsidR="00204E31" w:rsidRPr="00471EBA" w:rsidRDefault="00204E31" w:rsidP="007965D3">
      <w:pPr>
        <w:adjustRightInd w:val="0"/>
        <w:snapToGrid w:val="0"/>
        <w:spacing w:line="460" w:lineRule="exact"/>
        <w:ind w:firstLineChars="196" w:firstLine="470"/>
        <w:jc w:val="left"/>
        <w:rPr>
          <w:rFonts w:ascii="宋体" w:hAnsi="宋体"/>
          <w:sz w:val="24"/>
        </w:rPr>
      </w:pPr>
      <w:r w:rsidRPr="00471EBA">
        <w:rPr>
          <w:rFonts w:ascii="宋体" w:hAnsi="宋体" w:hint="eastAsia"/>
          <w:sz w:val="24"/>
        </w:rPr>
        <w:t>11月28日，由江苏省经信委、江苏省工业设计协会联合举办的第四届江苏工业设计周在南京落幕。设计周期间对江苏省工业设计协会评选的2017年工业设计“双十佳”进行了颁奖，严波老师等10名个人获得2017年度江苏省工业设计十佳推进人物称号。在举行的“紫东杯”工业设计产业大赛中，工业设计系郜彬同学的作品获得三等奖并获得5000元的设计奖金，另外1件作品获得优秀奖，严波老师获得优秀指导教师。</w:t>
      </w:r>
    </w:p>
    <w:p w:rsidR="008C702A" w:rsidRPr="00471EBA" w:rsidRDefault="008C702A" w:rsidP="008C702A">
      <w:pPr>
        <w:adjustRightInd w:val="0"/>
        <w:snapToGrid w:val="0"/>
        <w:spacing w:beforeLines="50" w:line="460" w:lineRule="exact"/>
        <w:ind w:firstLineChars="196" w:firstLine="551"/>
        <w:jc w:val="left"/>
        <w:rPr>
          <w:rFonts w:ascii="宋体" w:hAnsi="宋体"/>
          <w:b/>
          <w:sz w:val="28"/>
          <w:szCs w:val="28"/>
        </w:rPr>
      </w:pPr>
      <w:r w:rsidRPr="00471EBA">
        <w:rPr>
          <w:rFonts w:ascii="宋体" w:hAnsi="宋体" w:hint="eastAsia"/>
          <w:b/>
          <w:sz w:val="28"/>
          <w:szCs w:val="28"/>
        </w:rPr>
        <w:t>1</w:t>
      </w:r>
      <w:r>
        <w:rPr>
          <w:rFonts w:ascii="宋体" w:hAnsi="宋体" w:hint="eastAsia"/>
          <w:b/>
          <w:sz w:val="28"/>
          <w:szCs w:val="28"/>
        </w:rPr>
        <w:t>7</w:t>
      </w:r>
      <w:r w:rsidRPr="00471EBA">
        <w:rPr>
          <w:rFonts w:ascii="宋体" w:hAnsi="宋体" w:hint="eastAsia"/>
          <w:b/>
          <w:sz w:val="28"/>
          <w:szCs w:val="28"/>
        </w:rPr>
        <w:t>、</w:t>
      </w:r>
      <w:r w:rsidRPr="00471EBA">
        <w:rPr>
          <w:rFonts w:ascii="宋体" w:hAnsi="宋体"/>
          <w:b/>
          <w:sz w:val="28"/>
          <w:szCs w:val="28"/>
        </w:rPr>
        <w:t>疏浚中心重大横向科研成果入选“中国疏浚行业新世纪以来十大创新成果”</w:t>
      </w:r>
    </w:p>
    <w:p w:rsidR="008C702A" w:rsidRPr="00471EBA" w:rsidRDefault="008C702A" w:rsidP="008C702A">
      <w:pPr>
        <w:spacing w:line="360" w:lineRule="auto"/>
        <w:ind w:firstLineChars="200" w:firstLine="480"/>
        <w:rPr>
          <w:rFonts w:asciiTheme="minorEastAsia" w:hAnsiTheme="minorEastAsia"/>
          <w:sz w:val="24"/>
        </w:rPr>
      </w:pPr>
      <w:r>
        <w:rPr>
          <w:rFonts w:asciiTheme="minorEastAsia" w:hAnsiTheme="minorEastAsia"/>
          <w:noProof/>
          <w:sz w:val="24"/>
        </w:rPr>
        <w:drawing>
          <wp:anchor distT="0" distB="0" distL="114300" distR="114300" simplePos="0" relativeHeight="251659264" behindDoc="0" locked="0" layoutInCell="1" allowOverlap="1">
            <wp:simplePos x="0" y="0"/>
            <wp:positionH relativeFrom="column">
              <wp:posOffset>2477135</wp:posOffset>
            </wp:positionH>
            <wp:positionV relativeFrom="paragraph">
              <wp:posOffset>92710</wp:posOffset>
            </wp:positionV>
            <wp:extent cx="3429000" cy="2190750"/>
            <wp:effectExtent l="19050" t="0" r="0" b="0"/>
            <wp:wrapSquare wrapText="bothSides"/>
            <wp:docPr id="1" name="图片 1" descr="C:\Users\dxy\Desktop\疏浚中心获奖照片\疏浚十大创新科技成果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xy\Desktop\疏浚中心获奖照片\疏浚十大创新科技成果奖.jpg"/>
                    <pic:cNvPicPr>
                      <a:picLocks noChangeAspect="1" noChangeArrowheads="1"/>
                    </pic:cNvPicPr>
                  </pic:nvPicPr>
                  <pic:blipFill>
                    <a:blip r:embed="rId9" cstate="print"/>
                    <a:srcRect/>
                    <a:stretch>
                      <a:fillRect/>
                    </a:stretch>
                  </pic:blipFill>
                  <pic:spPr bwMode="auto">
                    <a:xfrm>
                      <a:off x="0" y="0"/>
                      <a:ext cx="3429000" cy="2190750"/>
                    </a:xfrm>
                    <a:prstGeom prst="rect">
                      <a:avLst/>
                    </a:prstGeom>
                    <a:noFill/>
                    <a:ln w="9525">
                      <a:noFill/>
                      <a:miter lim="800000"/>
                      <a:headEnd/>
                      <a:tailEnd/>
                    </a:ln>
                  </pic:spPr>
                </pic:pic>
              </a:graphicData>
            </a:graphic>
          </wp:anchor>
        </w:drawing>
      </w:r>
      <w:r w:rsidRPr="00471EBA">
        <w:rPr>
          <w:rFonts w:asciiTheme="minorEastAsia" w:hAnsiTheme="minorEastAsia"/>
          <w:sz w:val="24"/>
        </w:rPr>
        <w:t>11月28-29日，由世界疏浚协会东部协会、中国疏浚协会和中交疏浚集团主办的“中国第五届国际疏浚技术发展会议”在北京召开。本次大会表彰了“中国疏浚行业新世纪以来十大创新工程和十大创新成果”。疏浚中心历时8年完成的成果——“疏浚挖掘与输送关键技术实验平台研制及应用”成功入选“新世纪以来十大创新科技成果”</w:t>
      </w:r>
      <w:r w:rsidRPr="00471EBA">
        <w:rPr>
          <w:rFonts w:asciiTheme="minorEastAsia" w:hAnsiTheme="minorEastAsia" w:hint="eastAsia"/>
          <w:sz w:val="24"/>
        </w:rPr>
        <w:t>，</w:t>
      </w:r>
      <w:r w:rsidRPr="00471EBA">
        <w:rPr>
          <w:rFonts w:asciiTheme="minorEastAsia" w:hAnsiTheme="minorEastAsia"/>
          <w:sz w:val="24"/>
        </w:rPr>
        <w:t>倪福生教授作为</w:t>
      </w:r>
      <w:r w:rsidRPr="00471EBA">
        <w:rPr>
          <w:rFonts w:asciiTheme="minorEastAsia" w:hAnsiTheme="minorEastAsia" w:hint="eastAsia"/>
          <w:sz w:val="24"/>
        </w:rPr>
        <w:t>该项目负责人和</w:t>
      </w:r>
      <w:r w:rsidRPr="00471EBA">
        <w:rPr>
          <w:rFonts w:asciiTheme="minorEastAsia" w:hAnsiTheme="minorEastAsia"/>
          <w:sz w:val="24"/>
        </w:rPr>
        <w:t>首批全国疏浚行业资深专家接受了大会记者的专访。</w:t>
      </w:r>
    </w:p>
    <w:p w:rsidR="008C702A" w:rsidRPr="00471EBA" w:rsidRDefault="008C702A" w:rsidP="008C702A">
      <w:pPr>
        <w:spacing w:line="360" w:lineRule="auto"/>
        <w:ind w:firstLineChars="200" w:firstLine="480"/>
        <w:rPr>
          <w:rFonts w:asciiTheme="minorEastAsia" w:hAnsiTheme="minorEastAsia"/>
          <w:sz w:val="24"/>
        </w:rPr>
      </w:pPr>
      <w:r w:rsidRPr="00471EBA">
        <w:rPr>
          <w:rFonts w:asciiTheme="minorEastAsia" w:hAnsiTheme="minorEastAsia"/>
          <w:sz w:val="24"/>
        </w:rPr>
        <w:t>疏浚中心顾磊老师</w:t>
      </w:r>
      <w:r w:rsidRPr="00471EBA">
        <w:rPr>
          <w:rFonts w:asciiTheme="minorEastAsia" w:hAnsiTheme="minorEastAsia" w:hint="eastAsia"/>
          <w:sz w:val="24"/>
        </w:rPr>
        <w:t>在本次</w:t>
      </w:r>
      <w:r w:rsidRPr="00471EBA">
        <w:rPr>
          <w:rFonts w:asciiTheme="minorEastAsia" w:hAnsiTheme="minorEastAsia"/>
          <w:sz w:val="24"/>
        </w:rPr>
        <w:t>大会</w:t>
      </w:r>
      <w:r w:rsidRPr="00471EBA">
        <w:rPr>
          <w:rFonts w:asciiTheme="minorEastAsia" w:hAnsiTheme="minorEastAsia" w:hint="eastAsia"/>
          <w:sz w:val="24"/>
        </w:rPr>
        <w:t>上</w:t>
      </w:r>
      <w:r w:rsidRPr="00471EBA">
        <w:rPr>
          <w:rFonts w:asciiTheme="minorEastAsia" w:hAnsiTheme="minorEastAsia"/>
          <w:sz w:val="24"/>
        </w:rPr>
        <w:t>入选20位“中国疏浚优秀青年人才”</w:t>
      </w:r>
      <w:r w:rsidRPr="00471EBA">
        <w:rPr>
          <w:rFonts w:asciiTheme="minorEastAsia" w:hAnsiTheme="minorEastAsia" w:hint="eastAsia"/>
          <w:sz w:val="24"/>
        </w:rPr>
        <w:t>，</w:t>
      </w:r>
      <w:r w:rsidRPr="00471EBA">
        <w:rPr>
          <w:rFonts w:asciiTheme="minorEastAsia" w:hAnsiTheme="minorEastAsia"/>
          <w:sz w:val="24"/>
        </w:rPr>
        <w:t>魏长赟老师的论文获得“中国第五届国际疏浚技术发展会议优秀论文”。</w:t>
      </w:r>
    </w:p>
    <w:p w:rsidR="0033044F" w:rsidRPr="0033044F" w:rsidRDefault="0033044F"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1</w:t>
      </w:r>
      <w:r w:rsidR="008C702A">
        <w:rPr>
          <w:rFonts w:ascii="宋体" w:hAnsi="宋体" w:hint="eastAsia"/>
          <w:b/>
          <w:sz w:val="28"/>
          <w:szCs w:val="28"/>
        </w:rPr>
        <w:t>8</w:t>
      </w:r>
      <w:r>
        <w:rPr>
          <w:rFonts w:ascii="宋体" w:hAnsi="宋体" w:hint="eastAsia"/>
          <w:b/>
          <w:sz w:val="28"/>
          <w:szCs w:val="28"/>
        </w:rPr>
        <w:t>、学院完成2018年全国硕士研究生招生考试自命试题命题工作</w:t>
      </w:r>
    </w:p>
    <w:p w:rsidR="0033044F" w:rsidRDefault="0033044F" w:rsidP="0033044F">
      <w:pPr>
        <w:adjustRightInd w:val="0"/>
        <w:snapToGrid w:val="0"/>
        <w:spacing w:line="460" w:lineRule="exact"/>
        <w:ind w:firstLineChars="196" w:firstLine="470"/>
        <w:jc w:val="left"/>
        <w:rPr>
          <w:rFonts w:ascii="宋体" w:hAnsi="宋体"/>
          <w:sz w:val="24"/>
        </w:rPr>
      </w:pPr>
      <w:r>
        <w:rPr>
          <w:rFonts w:ascii="宋体" w:hAnsi="宋体" w:hint="eastAsia"/>
          <w:sz w:val="24"/>
        </w:rPr>
        <w:t>在学校统一工作部署下</w:t>
      </w:r>
      <w:bookmarkStart w:id="0" w:name="_GoBack"/>
      <w:bookmarkEnd w:id="0"/>
      <w:r>
        <w:rPr>
          <w:rFonts w:ascii="宋体" w:hAnsi="宋体" w:hint="eastAsia"/>
          <w:sz w:val="24"/>
        </w:rPr>
        <w:t>，近期学院组织开展并完成2018年全国硕士研究生招生考试</w:t>
      </w:r>
      <w:r>
        <w:rPr>
          <w:rFonts w:ascii="宋体" w:hAnsi="宋体" w:hint="eastAsia"/>
          <w:sz w:val="24"/>
        </w:rPr>
        <w:lastRenderedPageBreak/>
        <w:t>自命试题命题工作。组织成立了有关科目的命题小组，开展对相关工作人员的业务和纪律培训，协调解决自命题工作所需人员和设备等。据研究生院数据统计，2018年全国硕士研究生招生考试预报名结束，有457名考生报考我院相关专业。</w:t>
      </w:r>
    </w:p>
    <w:p w:rsidR="0033044F" w:rsidRDefault="0033044F" w:rsidP="0033044F">
      <w:pPr>
        <w:pStyle w:val="ad"/>
        <w:spacing w:line="640" w:lineRule="exact"/>
        <w:ind w:firstLineChars="196" w:firstLine="551"/>
        <w:rPr>
          <w:rFonts w:hAnsi="宋体"/>
          <w:b/>
          <w:sz w:val="28"/>
          <w:szCs w:val="28"/>
        </w:rPr>
      </w:pPr>
      <w:r>
        <w:rPr>
          <w:rFonts w:hAnsi="宋体" w:hint="eastAsia"/>
          <w:b/>
          <w:sz w:val="28"/>
          <w:szCs w:val="28"/>
        </w:rPr>
        <w:t>1</w:t>
      </w:r>
      <w:r w:rsidR="008C702A">
        <w:rPr>
          <w:rFonts w:hAnsi="宋体" w:hint="eastAsia"/>
          <w:b/>
          <w:sz w:val="28"/>
          <w:szCs w:val="28"/>
        </w:rPr>
        <w:t>9</w:t>
      </w:r>
      <w:r>
        <w:rPr>
          <w:rFonts w:hAnsi="宋体" w:hint="eastAsia"/>
          <w:b/>
          <w:sz w:val="28"/>
          <w:szCs w:val="28"/>
        </w:rPr>
        <w:t>、申报我院机械工程岗位的两位江苏省第五批产业教授获批</w:t>
      </w:r>
    </w:p>
    <w:p w:rsidR="0033044F" w:rsidRPr="0033044F" w:rsidRDefault="0033044F" w:rsidP="007965D3">
      <w:pPr>
        <w:adjustRightInd w:val="0"/>
        <w:snapToGrid w:val="0"/>
        <w:spacing w:line="460" w:lineRule="exact"/>
        <w:ind w:firstLineChars="196" w:firstLine="470"/>
        <w:jc w:val="left"/>
        <w:rPr>
          <w:rFonts w:ascii="宋体" w:hAnsi="宋体"/>
          <w:sz w:val="24"/>
        </w:rPr>
      </w:pPr>
      <w:r>
        <w:rPr>
          <w:rFonts w:ascii="宋体" w:hAnsi="宋体" w:hint="eastAsia"/>
          <w:sz w:val="24"/>
        </w:rPr>
        <w:t xml:space="preserve"> 近日，江苏省教育厅发文公示了第五批江苏省产业教授评选结果，申报我院机械工程岗位的两位专家获此殊荣，分别是梅特勒托利多常州精密仪器有限公司研发部经理戴峰、常州市科能电器有限公司总工程师杨振宇。</w:t>
      </w:r>
    </w:p>
    <w:p w:rsidR="00F53088" w:rsidRPr="00F53088" w:rsidRDefault="008C702A" w:rsidP="009A4399">
      <w:pPr>
        <w:pStyle w:val="ad"/>
        <w:spacing w:line="640" w:lineRule="exact"/>
        <w:ind w:firstLineChars="196" w:firstLine="551"/>
        <w:rPr>
          <w:rFonts w:hAnsi="宋体"/>
          <w:b/>
          <w:sz w:val="28"/>
          <w:szCs w:val="28"/>
        </w:rPr>
      </w:pPr>
      <w:r>
        <w:rPr>
          <w:rFonts w:hAnsi="宋体" w:hint="eastAsia"/>
          <w:b/>
          <w:sz w:val="28"/>
          <w:szCs w:val="28"/>
        </w:rPr>
        <w:t>20</w:t>
      </w:r>
      <w:r w:rsidR="00F53088" w:rsidRPr="00F53088">
        <w:rPr>
          <w:rFonts w:hAnsi="宋体" w:hint="eastAsia"/>
          <w:b/>
          <w:sz w:val="28"/>
          <w:szCs w:val="28"/>
        </w:rPr>
        <w:t>、学院社会实践团队获“为爱上色”中国大学生农村支教“全国铜奖”</w:t>
      </w:r>
    </w:p>
    <w:p w:rsidR="00F53088" w:rsidRPr="00F53088" w:rsidRDefault="00F53088" w:rsidP="00F53088">
      <w:pPr>
        <w:adjustRightInd w:val="0"/>
        <w:snapToGrid w:val="0"/>
        <w:spacing w:line="460" w:lineRule="exact"/>
        <w:ind w:firstLineChars="196" w:firstLine="470"/>
        <w:jc w:val="left"/>
        <w:rPr>
          <w:rFonts w:ascii="宋体" w:hAnsi="宋体"/>
          <w:sz w:val="24"/>
        </w:rPr>
      </w:pPr>
      <w:r w:rsidRPr="00F53088">
        <w:rPr>
          <w:rFonts w:ascii="宋体" w:hAnsi="宋体" w:hint="eastAsia"/>
          <w:sz w:val="24"/>
        </w:rPr>
        <w:t>近日，由共青团中央学校部主办，立邦中国承办的2017首届立邦“为爱上色”中国大学生农村支教奖获奖结果于近日揭晓，学院“爱满黔程支教”实践团荣获“全国铜奖”。实践团的志愿者们在2017年7月为期20天的支教过程中，为山区的孩子们开设了美术课、面具课等以“为爱上色”为主题的创新实践课，志愿者们为孩子们提供了新奇充足的绘画工具让他们发挥天马行空的想象力，用五彩的颜料描绘出梦想的形状，也为山区增添了一抹抹亮色。</w:t>
      </w:r>
    </w:p>
    <w:p w:rsidR="00F53088" w:rsidRPr="00F53088" w:rsidRDefault="009A4399" w:rsidP="008C702A">
      <w:pPr>
        <w:adjustRightInd w:val="0"/>
        <w:snapToGrid w:val="0"/>
        <w:spacing w:beforeLines="50" w:line="460" w:lineRule="exact"/>
        <w:ind w:firstLineChars="196" w:firstLine="551"/>
        <w:jc w:val="left"/>
        <w:rPr>
          <w:rFonts w:ascii="宋体" w:hAnsi="宋体"/>
          <w:sz w:val="24"/>
        </w:rPr>
      </w:pPr>
      <w:r>
        <w:rPr>
          <w:rFonts w:ascii="宋体" w:hAnsi="宋体" w:hint="eastAsia"/>
          <w:b/>
          <w:sz w:val="28"/>
          <w:szCs w:val="28"/>
        </w:rPr>
        <w:t>2</w:t>
      </w:r>
      <w:r w:rsidR="008C702A">
        <w:rPr>
          <w:rFonts w:ascii="宋体" w:hAnsi="宋体" w:hint="eastAsia"/>
          <w:b/>
          <w:sz w:val="28"/>
          <w:szCs w:val="28"/>
        </w:rPr>
        <w:t>1</w:t>
      </w:r>
      <w:r w:rsidR="00F53088" w:rsidRPr="00F53088">
        <w:rPr>
          <w:rFonts w:ascii="宋体" w:hAnsi="宋体" w:hint="eastAsia"/>
          <w:b/>
          <w:sz w:val="28"/>
          <w:szCs w:val="28"/>
        </w:rPr>
        <w:t>、学院团委在常州市儿童医院建立志愿服务基地</w:t>
      </w:r>
    </w:p>
    <w:p w:rsidR="00F53088" w:rsidRPr="00F53088" w:rsidRDefault="00F53088" w:rsidP="00F53088">
      <w:pPr>
        <w:adjustRightInd w:val="0"/>
        <w:snapToGrid w:val="0"/>
        <w:spacing w:line="460" w:lineRule="exact"/>
        <w:ind w:firstLineChars="196" w:firstLine="470"/>
        <w:jc w:val="left"/>
        <w:rPr>
          <w:rFonts w:ascii="宋体" w:hAnsi="宋体"/>
          <w:sz w:val="24"/>
        </w:rPr>
      </w:pPr>
      <w:r w:rsidRPr="00F53088">
        <w:rPr>
          <w:rFonts w:ascii="宋体" w:hAnsi="宋体" w:hint="eastAsia"/>
          <w:sz w:val="24"/>
        </w:rPr>
        <w:t>11月29日，学院与常州市儿童医院举行了志愿者服务基地授牌仪式暨志愿者表彰会。从2012年首次建立志愿服务合作以来，已经连续五年坚持为儿童医院提供优质的志愿服务。学院的志愿者风雨无阻，坚持在每个周末到儿童医院进行导医导诊活动。在特殊节日开展主题活动，如在世界无烟日开展“用我一支棒棒糖，换您少抽一支烟”主题志愿活动得到了家长及小朋友的一致欢迎。</w:t>
      </w:r>
    </w:p>
    <w:p w:rsidR="00F53088" w:rsidRPr="00F53088" w:rsidRDefault="009A4399" w:rsidP="008C702A">
      <w:pPr>
        <w:adjustRightInd w:val="0"/>
        <w:snapToGrid w:val="0"/>
        <w:spacing w:beforeLines="50" w:line="460" w:lineRule="exact"/>
        <w:ind w:firstLineChars="196" w:firstLine="551"/>
        <w:jc w:val="left"/>
        <w:rPr>
          <w:rFonts w:ascii="宋体" w:hAnsi="宋体"/>
          <w:b/>
          <w:sz w:val="28"/>
          <w:szCs w:val="28"/>
        </w:rPr>
      </w:pPr>
      <w:r>
        <w:rPr>
          <w:rFonts w:ascii="宋体" w:hAnsi="宋体" w:hint="eastAsia"/>
          <w:b/>
          <w:sz w:val="28"/>
          <w:szCs w:val="28"/>
        </w:rPr>
        <w:t>2</w:t>
      </w:r>
      <w:r w:rsidR="008C702A">
        <w:rPr>
          <w:rFonts w:ascii="宋体" w:hAnsi="宋体" w:hint="eastAsia"/>
          <w:b/>
          <w:sz w:val="28"/>
          <w:szCs w:val="28"/>
        </w:rPr>
        <w:t>2</w:t>
      </w:r>
      <w:r w:rsidR="00F53088" w:rsidRPr="00F53088">
        <w:rPr>
          <w:rFonts w:ascii="宋体" w:hAnsi="宋体" w:hint="eastAsia"/>
          <w:b/>
          <w:sz w:val="28"/>
          <w:szCs w:val="28"/>
        </w:rPr>
        <w:t>、学院举办科技节系列活动</w:t>
      </w:r>
    </w:p>
    <w:p w:rsidR="007965D3" w:rsidRPr="00F53088" w:rsidRDefault="00F53088" w:rsidP="00F53088">
      <w:pPr>
        <w:adjustRightInd w:val="0"/>
        <w:snapToGrid w:val="0"/>
        <w:spacing w:line="460" w:lineRule="exact"/>
        <w:ind w:firstLineChars="196" w:firstLine="470"/>
        <w:jc w:val="left"/>
        <w:rPr>
          <w:rFonts w:ascii="宋体" w:hAnsi="宋体"/>
          <w:sz w:val="24"/>
        </w:rPr>
      </w:pPr>
      <w:r w:rsidRPr="00F53088">
        <w:rPr>
          <w:rFonts w:ascii="宋体" w:hAnsi="宋体" w:hint="eastAsia"/>
          <w:sz w:val="24"/>
        </w:rPr>
        <w:t>校区第十六届科技节期间，学院开展了江苏省机械创新大赛校内选拔赛、机械走投装置设计大赛、技能培训、创新创业论坛和创新创业之星评选等活动。通过系列活动旨在营造良好的科技创新氛围，鼓励同学们不断的追逐真理和探索科学真理。</w:t>
      </w:r>
    </w:p>
    <w:p w:rsidR="00C87755" w:rsidRDefault="00C87755">
      <w:pPr>
        <w:spacing w:line="560" w:lineRule="exact"/>
        <w:rPr>
          <w:rFonts w:ascii="仿宋_GB2312" w:eastAsia="仿宋_GB2312" w:hAnsi="宋体" w:cs="宋体"/>
          <w:b/>
          <w:kern w:val="0"/>
          <w:sz w:val="24"/>
        </w:rPr>
      </w:pPr>
    </w:p>
    <w:p w:rsidR="00C87755" w:rsidRDefault="00C87755">
      <w:pPr>
        <w:spacing w:line="560" w:lineRule="exact"/>
        <w:rPr>
          <w:rFonts w:ascii="仿宋_GB2312" w:eastAsia="仿宋_GB2312" w:hAnsi="宋体" w:cs="宋体"/>
          <w:b/>
          <w:kern w:val="0"/>
          <w:sz w:val="24"/>
        </w:rPr>
      </w:pPr>
    </w:p>
    <w:p w:rsidR="00691EF0" w:rsidRDefault="00494EB5">
      <w:pPr>
        <w:spacing w:line="560" w:lineRule="exact"/>
        <w:rPr>
          <w:rFonts w:ascii="仿宋_GB2312" w:eastAsia="仿宋_GB2312" w:hAnsi="宋体" w:cs="宋体"/>
          <w:b/>
          <w:kern w:val="0"/>
          <w:sz w:val="24"/>
        </w:rPr>
      </w:pPr>
      <w:r>
        <w:rPr>
          <w:rFonts w:ascii="仿宋_GB2312" w:eastAsia="仿宋_GB2312" w:hAnsi="宋体" w:cs="宋体" w:hint="eastAsia"/>
          <w:b/>
          <w:kern w:val="0"/>
          <w:sz w:val="24"/>
        </w:rPr>
        <w:t>本期编辑：丁显有、张静辉、辛绍权、郭小宁</w:t>
      </w:r>
      <w:r w:rsidR="00A40845">
        <w:rPr>
          <w:rFonts w:ascii="仿宋_GB2312" w:eastAsia="仿宋_GB2312" w:hAnsi="宋体" w:cs="宋体" w:hint="eastAsia"/>
          <w:b/>
          <w:kern w:val="0"/>
          <w:sz w:val="24"/>
        </w:rPr>
        <w:t>、李俊</w:t>
      </w:r>
    </w:p>
    <w:p w:rsidR="008304AE" w:rsidRDefault="00494EB5">
      <w:pPr>
        <w:spacing w:line="560" w:lineRule="exact"/>
        <w:rPr>
          <w:rFonts w:ascii="仿宋_GB2312" w:eastAsia="仿宋_GB2312" w:hAnsi="宋体" w:cs="宋体"/>
          <w:b/>
          <w:kern w:val="0"/>
          <w:sz w:val="24"/>
        </w:rPr>
      </w:pPr>
      <w:r>
        <w:rPr>
          <w:rFonts w:ascii="仿宋_GB2312" w:eastAsia="仿宋_GB2312" w:hAnsi="宋体" w:cs="宋体" w:hint="eastAsia"/>
          <w:b/>
          <w:kern w:val="0"/>
          <w:sz w:val="24"/>
        </w:rPr>
        <w:t>审    核：秦进东、乔熙</w:t>
      </w:r>
    </w:p>
    <w:sectPr w:rsidR="008304AE" w:rsidSect="00C87755">
      <w:pgSz w:w="11906" w:h="16838"/>
      <w:pgMar w:top="1077" w:right="1304" w:bottom="1077"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ED4" w:rsidRDefault="00F96ED4" w:rsidP="00837E39">
      <w:r>
        <w:separator/>
      </w:r>
    </w:p>
  </w:endnote>
  <w:endnote w:type="continuationSeparator" w:id="1">
    <w:p w:rsidR="00F96ED4" w:rsidRDefault="00F96ED4" w:rsidP="00837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彩云">
    <w:panose1 w:val="0201080004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ED4" w:rsidRDefault="00F96ED4" w:rsidP="00837E39">
      <w:r>
        <w:separator/>
      </w:r>
    </w:p>
  </w:footnote>
  <w:footnote w:type="continuationSeparator" w:id="1">
    <w:p w:rsidR="00F96ED4" w:rsidRDefault="00F96ED4" w:rsidP="00837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69A2"/>
    <w:multiLevelType w:val="hybridMultilevel"/>
    <w:tmpl w:val="32F680A4"/>
    <w:lvl w:ilvl="0" w:tplc="F25EB42A">
      <w:start w:val="15"/>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293F0E44"/>
    <w:multiLevelType w:val="hybridMultilevel"/>
    <w:tmpl w:val="14BA7B86"/>
    <w:lvl w:ilvl="0" w:tplc="8D7C7064">
      <w:start w:val="8"/>
      <w:numFmt w:val="decimal"/>
      <w:lvlText w:val="%1、"/>
      <w:lvlJc w:val="left"/>
      <w:pPr>
        <w:ind w:left="1032" w:hanging="465"/>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4E86426F"/>
    <w:multiLevelType w:val="hybridMultilevel"/>
    <w:tmpl w:val="42669D2C"/>
    <w:lvl w:ilvl="0" w:tplc="DCB22E94">
      <w:start w:val="12"/>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59FBE1DB"/>
    <w:multiLevelType w:val="singleLevel"/>
    <w:tmpl w:val="59FBE1DB"/>
    <w:lvl w:ilvl="0">
      <w:start w:val="11"/>
      <w:numFmt w:val="decimal"/>
      <w:suff w:val="nothing"/>
      <w:lvlText w:val="%1、"/>
      <w:lvlJc w:val="left"/>
    </w:lvl>
  </w:abstractNum>
  <w:abstractNum w:abstractNumId="4">
    <w:nsid w:val="5A279C4F"/>
    <w:multiLevelType w:val="singleLevel"/>
    <w:tmpl w:val="5A279C4F"/>
    <w:lvl w:ilvl="0">
      <w:start w:val="13"/>
      <w:numFmt w:val="decimal"/>
      <w:suff w:val="nothing"/>
      <w:lvlText w:val="%1、"/>
      <w:lvlJc w:val="left"/>
    </w:lvl>
  </w:abstractNum>
  <w:abstractNum w:abstractNumId="5">
    <w:nsid w:val="6A907199"/>
    <w:multiLevelType w:val="hybridMultilevel"/>
    <w:tmpl w:val="7C32F8C0"/>
    <w:lvl w:ilvl="0" w:tplc="73C48FCE">
      <w:start w:val="9"/>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7D4D3837"/>
    <w:multiLevelType w:val="hybridMultilevel"/>
    <w:tmpl w:val="7848C336"/>
    <w:lvl w:ilvl="0" w:tplc="FF1A3F4A">
      <w:start w:val="11"/>
      <w:numFmt w:val="decimal"/>
      <w:lvlText w:val="%1、"/>
      <w:lvlJc w:val="left"/>
      <w:pPr>
        <w:ind w:left="1752" w:hanging="720"/>
      </w:pPr>
      <w:rPr>
        <w:rFonts w:hint="default"/>
      </w:rPr>
    </w:lvl>
    <w:lvl w:ilvl="1" w:tplc="04090019" w:tentative="1">
      <w:start w:val="1"/>
      <w:numFmt w:val="lowerLetter"/>
      <w:lvlText w:val="%2)"/>
      <w:lvlJc w:val="left"/>
      <w:pPr>
        <w:ind w:left="1872" w:hanging="420"/>
      </w:pPr>
    </w:lvl>
    <w:lvl w:ilvl="2" w:tplc="0409001B" w:tentative="1">
      <w:start w:val="1"/>
      <w:numFmt w:val="lowerRoman"/>
      <w:lvlText w:val="%3."/>
      <w:lvlJc w:val="right"/>
      <w:pPr>
        <w:ind w:left="2292" w:hanging="420"/>
      </w:pPr>
    </w:lvl>
    <w:lvl w:ilvl="3" w:tplc="0409000F" w:tentative="1">
      <w:start w:val="1"/>
      <w:numFmt w:val="decimal"/>
      <w:lvlText w:val="%4."/>
      <w:lvlJc w:val="left"/>
      <w:pPr>
        <w:ind w:left="2712" w:hanging="420"/>
      </w:pPr>
    </w:lvl>
    <w:lvl w:ilvl="4" w:tplc="04090019" w:tentative="1">
      <w:start w:val="1"/>
      <w:numFmt w:val="lowerLetter"/>
      <w:lvlText w:val="%5)"/>
      <w:lvlJc w:val="left"/>
      <w:pPr>
        <w:ind w:left="3132" w:hanging="420"/>
      </w:pPr>
    </w:lvl>
    <w:lvl w:ilvl="5" w:tplc="0409001B" w:tentative="1">
      <w:start w:val="1"/>
      <w:numFmt w:val="lowerRoman"/>
      <w:lvlText w:val="%6."/>
      <w:lvlJc w:val="right"/>
      <w:pPr>
        <w:ind w:left="3552" w:hanging="420"/>
      </w:pPr>
    </w:lvl>
    <w:lvl w:ilvl="6" w:tplc="0409000F" w:tentative="1">
      <w:start w:val="1"/>
      <w:numFmt w:val="decimal"/>
      <w:lvlText w:val="%7."/>
      <w:lvlJc w:val="left"/>
      <w:pPr>
        <w:ind w:left="3972" w:hanging="420"/>
      </w:pPr>
    </w:lvl>
    <w:lvl w:ilvl="7" w:tplc="04090019" w:tentative="1">
      <w:start w:val="1"/>
      <w:numFmt w:val="lowerLetter"/>
      <w:lvlText w:val="%8)"/>
      <w:lvlJc w:val="left"/>
      <w:pPr>
        <w:ind w:left="4392" w:hanging="420"/>
      </w:pPr>
    </w:lvl>
    <w:lvl w:ilvl="8" w:tplc="0409001B" w:tentative="1">
      <w:start w:val="1"/>
      <w:numFmt w:val="lowerRoman"/>
      <w:lvlText w:val="%9."/>
      <w:lvlJc w:val="right"/>
      <w:pPr>
        <w:ind w:left="4812" w:hanging="420"/>
      </w:p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02F9"/>
    <w:rsid w:val="00002246"/>
    <w:rsid w:val="00002616"/>
    <w:rsid w:val="00003076"/>
    <w:rsid w:val="00004A87"/>
    <w:rsid w:val="00010FC6"/>
    <w:rsid w:val="0001103E"/>
    <w:rsid w:val="0001282C"/>
    <w:rsid w:val="000140F6"/>
    <w:rsid w:val="0002494E"/>
    <w:rsid w:val="00031C5F"/>
    <w:rsid w:val="00033D5B"/>
    <w:rsid w:val="00035376"/>
    <w:rsid w:val="0003642B"/>
    <w:rsid w:val="00036C5A"/>
    <w:rsid w:val="0004076F"/>
    <w:rsid w:val="00040ACF"/>
    <w:rsid w:val="0004222E"/>
    <w:rsid w:val="00046BAF"/>
    <w:rsid w:val="00051084"/>
    <w:rsid w:val="000514B8"/>
    <w:rsid w:val="000555EB"/>
    <w:rsid w:val="0006079F"/>
    <w:rsid w:val="00062D82"/>
    <w:rsid w:val="00062E42"/>
    <w:rsid w:val="00063806"/>
    <w:rsid w:val="00067E82"/>
    <w:rsid w:val="00077812"/>
    <w:rsid w:val="00081F1E"/>
    <w:rsid w:val="00081FE8"/>
    <w:rsid w:val="00083A5D"/>
    <w:rsid w:val="000856E0"/>
    <w:rsid w:val="00094BB1"/>
    <w:rsid w:val="000954A4"/>
    <w:rsid w:val="000A34BF"/>
    <w:rsid w:val="000A5CF4"/>
    <w:rsid w:val="000A5F7E"/>
    <w:rsid w:val="000B1EC8"/>
    <w:rsid w:val="000B307D"/>
    <w:rsid w:val="000B77C4"/>
    <w:rsid w:val="000E0E37"/>
    <w:rsid w:val="000E1CE7"/>
    <w:rsid w:val="000E2DA3"/>
    <w:rsid w:val="000E4AC9"/>
    <w:rsid w:val="000E524A"/>
    <w:rsid w:val="000E66EA"/>
    <w:rsid w:val="000E7F29"/>
    <w:rsid w:val="000F0F7D"/>
    <w:rsid w:val="000F0FA9"/>
    <w:rsid w:val="000F1C4A"/>
    <w:rsid w:val="000F461C"/>
    <w:rsid w:val="0010120D"/>
    <w:rsid w:val="00103CF4"/>
    <w:rsid w:val="00107429"/>
    <w:rsid w:val="001128A7"/>
    <w:rsid w:val="00114A77"/>
    <w:rsid w:val="0012033E"/>
    <w:rsid w:val="0012365E"/>
    <w:rsid w:val="00125491"/>
    <w:rsid w:val="00127E9F"/>
    <w:rsid w:val="00135F71"/>
    <w:rsid w:val="00143FF1"/>
    <w:rsid w:val="00144C7F"/>
    <w:rsid w:val="001459F3"/>
    <w:rsid w:val="00153FB8"/>
    <w:rsid w:val="00157DF7"/>
    <w:rsid w:val="001603C1"/>
    <w:rsid w:val="001645B4"/>
    <w:rsid w:val="00164BFB"/>
    <w:rsid w:val="00164D0F"/>
    <w:rsid w:val="00164D90"/>
    <w:rsid w:val="00164FA7"/>
    <w:rsid w:val="00171C27"/>
    <w:rsid w:val="00175748"/>
    <w:rsid w:val="00180245"/>
    <w:rsid w:val="001804EA"/>
    <w:rsid w:val="00180903"/>
    <w:rsid w:val="001850F8"/>
    <w:rsid w:val="00185E78"/>
    <w:rsid w:val="00193A22"/>
    <w:rsid w:val="00196DEE"/>
    <w:rsid w:val="00197C3F"/>
    <w:rsid w:val="001A30AB"/>
    <w:rsid w:val="001A658F"/>
    <w:rsid w:val="001B0587"/>
    <w:rsid w:val="001B086A"/>
    <w:rsid w:val="001B37D6"/>
    <w:rsid w:val="001C0D74"/>
    <w:rsid w:val="001C2D59"/>
    <w:rsid w:val="001C30A8"/>
    <w:rsid w:val="001C378B"/>
    <w:rsid w:val="001D1062"/>
    <w:rsid w:val="001D3A28"/>
    <w:rsid w:val="001D4EEB"/>
    <w:rsid w:val="001D5F3D"/>
    <w:rsid w:val="001E0246"/>
    <w:rsid w:val="001E3EAD"/>
    <w:rsid w:val="001F0B3A"/>
    <w:rsid w:val="001F1C35"/>
    <w:rsid w:val="001F376D"/>
    <w:rsid w:val="001F54AE"/>
    <w:rsid w:val="00200149"/>
    <w:rsid w:val="002020D1"/>
    <w:rsid w:val="00204E31"/>
    <w:rsid w:val="00205908"/>
    <w:rsid w:val="00206809"/>
    <w:rsid w:val="00211D45"/>
    <w:rsid w:val="00212AE7"/>
    <w:rsid w:val="00213C64"/>
    <w:rsid w:val="00223DFB"/>
    <w:rsid w:val="002242BE"/>
    <w:rsid w:val="00227183"/>
    <w:rsid w:val="0023136D"/>
    <w:rsid w:val="0023166F"/>
    <w:rsid w:val="002371BD"/>
    <w:rsid w:val="002461CE"/>
    <w:rsid w:val="00247777"/>
    <w:rsid w:val="0025060D"/>
    <w:rsid w:val="002521AB"/>
    <w:rsid w:val="002573A3"/>
    <w:rsid w:val="002617AC"/>
    <w:rsid w:val="0026526B"/>
    <w:rsid w:val="00265FFA"/>
    <w:rsid w:val="00270189"/>
    <w:rsid w:val="002713C5"/>
    <w:rsid w:val="00272569"/>
    <w:rsid w:val="00273688"/>
    <w:rsid w:val="00277E99"/>
    <w:rsid w:val="0028108B"/>
    <w:rsid w:val="00284CEA"/>
    <w:rsid w:val="00286D4F"/>
    <w:rsid w:val="002910E7"/>
    <w:rsid w:val="00292A58"/>
    <w:rsid w:val="00293126"/>
    <w:rsid w:val="002A002A"/>
    <w:rsid w:val="002A2EFC"/>
    <w:rsid w:val="002A4F93"/>
    <w:rsid w:val="002B08E1"/>
    <w:rsid w:val="002B3F89"/>
    <w:rsid w:val="002B5587"/>
    <w:rsid w:val="002B5E7B"/>
    <w:rsid w:val="002C2D8A"/>
    <w:rsid w:val="002C352B"/>
    <w:rsid w:val="002C3685"/>
    <w:rsid w:val="002C71B2"/>
    <w:rsid w:val="002E1FFB"/>
    <w:rsid w:val="002E3698"/>
    <w:rsid w:val="002F2F51"/>
    <w:rsid w:val="002F4AE9"/>
    <w:rsid w:val="0030102D"/>
    <w:rsid w:val="00303186"/>
    <w:rsid w:val="00310A48"/>
    <w:rsid w:val="003169E9"/>
    <w:rsid w:val="00320316"/>
    <w:rsid w:val="003233DD"/>
    <w:rsid w:val="0033044F"/>
    <w:rsid w:val="0034126A"/>
    <w:rsid w:val="00341701"/>
    <w:rsid w:val="00344FC2"/>
    <w:rsid w:val="0035331B"/>
    <w:rsid w:val="00355177"/>
    <w:rsid w:val="00360BBC"/>
    <w:rsid w:val="0036241E"/>
    <w:rsid w:val="00364A94"/>
    <w:rsid w:val="00366A94"/>
    <w:rsid w:val="003730FE"/>
    <w:rsid w:val="0037343D"/>
    <w:rsid w:val="00373CE1"/>
    <w:rsid w:val="0037591D"/>
    <w:rsid w:val="00377338"/>
    <w:rsid w:val="00377C9C"/>
    <w:rsid w:val="003820D1"/>
    <w:rsid w:val="00385CE6"/>
    <w:rsid w:val="003864A1"/>
    <w:rsid w:val="00391FF1"/>
    <w:rsid w:val="00393701"/>
    <w:rsid w:val="003A06AF"/>
    <w:rsid w:val="003A62E9"/>
    <w:rsid w:val="003A6A55"/>
    <w:rsid w:val="003B5419"/>
    <w:rsid w:val="003C299F"/>
    <w:rsid w:val="003C5039"/>
    <w:rsid w:val="003C66CA"/>
    <w:rsid w:val="003D1853"/>
    <w:rsid w:val="003D3C73"/>
    <w:rsid w:val="003D4571"/>
    <w:rsid w:val="003D599B"/>
    <w:rsid w:val="003D6145"/>
    <w:rsid w:val="003D6C66"/>
    <w:rsid w:val="003E2047"/>
    <w:rsid w:val="003E7385"/>
    <w:rsid w:val="003F4FEF"/>
    <w:rsid w:val="003F5208"/>
    <w:rsid w:val="003F56AF"/>
    <w:rsid w:val="00400230"/>
    <w:rsid w:val="00401141"/>
    <w:rsid w:val="00401889"/>
    <w:rsid w:val="004038C5"/>
    <w:rsid w:val="00403ACF"/>
    <w:rsid w:val="0041219A"/>
    <w:rsid w:val="00412237"/>
    <w:rsid w:val="00413D06"/>
    <w:rsid w:val="004143AB"/>
    <w:rsid w:val="0041528C"/>
    <w:rsid w:val="00417EB1"/>
    <w:rsid w:val="00417FCF"/>
    <w:rsid w:val="00420387"/>
    <w:rsid w:val="0042245E"/>
    <w:rsid w:val="00424C19"/>
    <w:rsid w:val="004270EB"/>
    <w:rsid w:val="0043688F"/>
    <w:rsid w:val="0043771F"/>
    <w:rsid w:val="004409B7"/>
    <w:rsid w:val="00440FC8"/>
    <w:rsid w:val="00447AF3"/>
    <w:rsid w:val="0045024D"/>
    <w:rsid w:val="0045177A"/>
    <w:rsid w:val="00453B04"/>
    <w:rsid w:val="0045449C"/>
    <w:rsid w:val="004574F2"/>
    <w:rsid w:val="00461E91"/>
    <w:rsid w:val="00461F16"/>
    <w:rsid w:val="00462492"/>
    <w:rsid w:val="004663E9"/>
    <w:rsid w:val="00466A10"/>
    <w:rsid w:val="00466E8F"/>
    <w:rsid w:val="004704CF"/>
    <w:rsid w:val="00471EBA"/>
    <w:rsid w:val="004734F0"/>
    <w:rsid w:val="0047454C"/>
    <w:rsid w:val="00476004"/>
    <w:rsid w:val="00483A74"/>
    <w:rsid w:val="00483E01"/>
    <w:rsid w:val="004847B9"/>
    <w:rsid w:val="00484F75"/>
    <w:rsid w:val="00485A0A"/>
    <w:rsid w:val="00492455"/>
    <w:rsid w:val="00492D0F"/>
    <w:rsid w:val="00493CED"/>
    <w:rsid w:val="00493E24"/>
    <w:rsid w:val="00494EB5"/>
    <w:rsid w:val="004A517E"/>
    <w:rsid w:val="004A765D"/>
    <w:rsid w:val="004B1AAB"/>
    <w:rsid w:val="004B375F"/>
    <w:rsid w:val="004B61FD"/>
    <w:rsid w:val="004B625C"/>
    <w:rsid w:val="004C0975"/>
    <w:rsid w:val="004C0B38"/>
    <w:rsid w:val="004C3F44"/>
    <w:rsid w:val="004C4996"/>
    <w:rsid w:val="004C5791"/>
    <w:rsid w:val="004C5933"/>
    <w:rsid w:val="004C754B"/>
    <w:rsid w:val="004D0119"/>
    <w:rsid w:val="004D122B"/>
    <w:rsid w:val="004D6D69"/>
    <w:rsid w:val="004E419E"/>
    <w:rsid w:val="004F1954"/>
    <w:rsid w:val="004F2009"/>
    <w:rsid w:val="004F28F5"/>
    <w:rsid w:val="004F325E"/>
    <w:rsid w:val="004F37BD"/>
    <w:rsid w:val="004F43C0"/>
    <w:rsid w:val="004F702D"/>
    <w:rsid w:val="0050092D"/>
    <w:rsid w:val="005112C7"/>
    <w:rsid w:val="005115CB"/>
    <w:rsid w:val="005116FF"/>
    <w:rsid w:val="00511F7E"/>
    <w:rsid w:val="0051454F"/>
    <w:rsid w:val="005247D4"/>
    <w:rsid w:val="005324E9"/>
    <w:rsid w:val="005327E4"/>
    <w:rsid w:val="00534A0D"/>
    <w:rsid w:val="005372B9"/>
    <w:rsid w:val="00555DA9"/>
    <w:rsid w:val="00560199"/>
    <w:rsid w:val="005603D6"/>
    <w:rsid w:val="00562E48"/>
    <w:rsid w:val="005656EF"/>
    <w:rsid w:val="00565E4E"/>
    <w:rsid w:val="005678AA"/>
    <w:rsid w:val="00570675"/>
    <w:rsid w:val="00570A9D"/>
    <w:rsid w:val="0057111D"/>
    <w:rsid w:val="00572C16"/>
    <w:rsid w:val="005753F2"/>
    <w:rsid w:val="00575C66"/>
    <w:rsid w:val="00576F6F"/>
    <w:rsid w:val="00580434"/>
    <w:rsid w:val="00581619"/>
    <w:rsid w:val="0058719D"/>
    <w:rsid w:val="00594207"/>
    <w:rsid w:val="00595980"/>
    <w:rsid w:val="005A1019"/>
    <w:rsid w:val="005A1D14"/>
    <w:rsid w:val="005A1E1D"/>
    <w:rsid w:val="005A57B8"/>
    <w:rsid w:val="005A5BFC"/>
    <w:rsid w:val="005A61D9"/>
    <w:rsid w:val="005B08DE"/>
    <w:rsid w:val="005B44FB"/>
    <w:rsid w:val="005B5BE0"/>
    <w:rsid w:val="005C10BD"/>
    <w:rsid w:val="005C4753"/>
    <w:rsid w:val="005D2D84"/>
    <w:rsid w:val="005D3CC5"/>
    <w:rsid w:val="005D3CD8"/>
    <w:rsid w:val="005D58CC"/>
    <w:rsid w:val="005D783C"/>
    <w:rsid w:val="005E32F6"/>
    <w:rsid w:val="005E61F1"/>
    <w:rsid w:val="005F2EED"/>
    <w:rsid w:val="005F56FF"/>
    <w:rsid w:val="005F6A9F"/>
    <w:rsid w:val="00604AFC"/>
    <w:rsid w:val="0060724E"/>
    <w:rsid w:val="006110F2"/>
    <w:rsid w:val="00614EF2"/>
    <w:rsid w:val="00615678"/>
    <w:rsid w:val="00616077"/>
    <w:rsid w:val="0061790F"/>
    <w:rsid w:val="00621CEE"/>
    <w:rsid w:val="0062231E"/>
    <w:rsid w:val="00625D6D"/>
    <w:rsid w:val="00630CA1"/>
    <w:rsid w:val="00633493"/>
    <w:rsid w:val="0063482D"/>
    <w:rsid w:val="00635F27"/>
    <w:rsid w:val="00640758"/>
    <w:rsid w:val="00641A15"/>
    <w:rsid w:val="006427B0"/>
    <w:rsid w:val="0064368D"/>
    <w:rsid w:val="00646A13"/>
    <w:rsid w:val="0065356D"/>
    <w:rsid w:val="00653FE3"/>
    <w:rsid w:val="006547C3"/>
    <w:rsid w:val="00654C44"/>
    <w:rsid w:val="006550C3"/>
    <w:rsid w:val="00655E16"/>
    <w:rsid w:val="00661242"/>
    <w:rsid w:val="00661992"/>
    <w:rsid w:val="00662542"/>
    <w:rsid w:val="00665731"/>
    <w:rsid w:val="006675DE"/>
    <w:rsid w:val="0066779B"/>
    <w:rsid w:val="006722C7"/>
    <w:rsid w:val="006722CD"/>
    <w:rsid w:val="00672D0B"/>
    <w:rsid w:val="00672F31"/>
    <w:rsid w:val="00677DA5"/>
    <w:rsid w:val="00684334"/>
    <w:rsid w:val="006844DB"/>
    <w:rsid w:val="00685791"/>
    <w:rsid w:val="00686517"/>
    <w:rsid w:val="00691EF0"/>
    <w:rsid w:val="00697C10"/>
    <w:rsid w:val="006A1FFD"/>
    <w:rsid w:val="006B402E"/>
    <w:rsid w:val="006B7168"/>
    <w:rsid w:val="006C023E"/>
    <w:rsid w:val="006C10CE"/>
    <w:rsid w:val="006C20BB"/>
    <w:rsid w:val="006C4E8E"/>
    <w:rsid w:val="006C5F4C"/>
    <w:rsid w:val="006C6ED9"/>
    <w:rsid w:val="006C702F"/>
    <w:rsid w:val="006C7CDF"/>
    <w:rsid w:val="006D1BDE"/>
    <w:rsid w:val="006E0211"/>
    <w:rsid w:val="006E33D6"/>
    <w:rsid w:val="006E7CBE"/>
    <w:rsid w:val="006F15B2"/>
    <w:rsid w:val="006F3196"/>
    <w:rsid w:val="006F3458"/>
    <w:rsid w:val="006F3730"/>
    <w:rsid w:val="007009E1"/>
    <w:rsid w:val="00704860"/>
    <w:rsid w:val="00705E69"/>
    <w:rsid w:val="00710C24"/>
    <w:rsid w:val="0071227C"/>
    <w:rsid w:val="00712C4E"/>
    <w:rsid w:val="00712F6B"/>
    <w:rsid w:val="0071523C"/>
    <w:rsid w:val="00715897"/>
    <w:rsid w:val="00716764"/>
    <w:rsid w:val="00726466"/>
    <w:rsid w:val="00731BB2"/>
    <w:rsid w:val="00732767"/>
    <w:rsid w:val="007360E1"/>
    <w:rsid w:val="00743392"/>
    <w:rsid w:val="00743AA5"/>
    <w:rsid w:val="00745169"/>
    <w:rsid w:val="00752E9B"/>
    <w:rsid w:val="00755A4B"/>
    <w:rsid w:val="00755D28"/>
    <w:rsid w:val="0075682A"/>
    <w:rsid w:val="0076211B"/>
    <w:rsid w:val="00763949"/>
    <w:rsid w:val="00763C2D"/>
    <w:rsid w:val="0077268A"/>
    <w:rsid w:val="007737D7"/>
    <w:rsid w:val="00775326"/>
    <w:rsid w:val="007757F6"/>
    <w:rsid w:val="00776C25"/>
    <w:rsid w:val="00780464"/>
    <w:rsid w:val="00784551"/>
    <w:rsid w:val="00790346"/>
    <w:rsid w:val="007965D3"/>
    <w:rsid w:val="0079745B"/>
    <w:rsid w:val="007A07E1"/>
    <w:rsid w:val="007A1813"/>
    <w:rsid w:val="007B0146"/>
    <w:rsid w:val="007B356D"/>
    <w:rsid w:val="007B72D7"/>
    <w:rsid w:val="007C2534"/>
    <w:rsid w:val="007C328F"/>
    <w:rsid w:val="007C3423"/>
    <w:rsid w:val="007C5595"/>
    <w:rsid w:val="007C6F06"/>
    <w:rsid w:val="007D1904"/>
    <w:rsid w:val="007D50EA"/>
    <w:rsid w:val="007D660D"/>
    <w:rsid w:val="007F2A2F"/>
    <w:rsid w:val="007F2A89"/>
    <w:rsid w:val="007F472F"/>
    <w:rsid w:val="007F74F3"/>
    <w:rsid w:val="007F7BC3"/>
    <w:rsid w:val="00802D05"/>
    <w:rsid w:val="008112B0"/>
    <w:rsid w:val="00812046"/>
    <w:rsid w:val="0081327A"/>
    <w:rsid w:val="00814AF5"/>
    <w:rsid w:val="00814C56"/>
    <w:rsid w:val="00814EF6"/>
    <w:rsid w:val="008163A5"/>
    <w:rsid w:val="00822C35"/>
    <w:rsid w:val="008304AE"/>
    <w:rsid w:val="008309B3"/>
    <w:rsid w:val="00830CEE"/>
    <w:rsid w:val="00832D7F"/>
    <w:rsid w:val="00834FC8"/>
    <w:rsid w:val="00836376"/>
    <w:rsid w:val="00837D57"/>
    <w:rsid w:val="00837E39"/>
    <w:rsid w:val="008446DA"/>
    <w:rsid w:val="008448FF"/>
    <w:rsid w:val="008525F5"/>
    <w:rsid w:val="008533E5"/>
    <w:rsid w:val="008564C3"/>
    <w:rsid w:val="0086056C"/>
    <w:rsid w:val="008665FF"/>
    <w:rsid w:val="008666B6"/>
    <w:rsid w:val="00867477"/>
    <w:rsid w:val="008729D7"/>
    <w:rsid w:val="00875A16"/>
    <w:rsid w:val="00877003"/>
    <w:rsid w:val="0088361F"/>
    <w:rsid w:val="00884F79"/>
    <w:rsid w:val="00886E98"/>
    <w:rsid w:val="00891E5C"/>
    <w:rsid w:val="00895846"/>
    <w:rsid w:val="00897026"/>
    <w:rsid w:val="008A514D"/>
    <w:rsid w:val="008A7696"/>
    <w:rsid w:val="008B513B"/>
    <w:rsid w:val="008C5DF4"/>
    <w:rsid w:val="008C702A"/>
    <w:rsid w:val="008D5156"/>
    <w:rsid w:val="008D7404"/>
    <w:rsid w:val="008D7522"/>
    <w:rsid w:val="008E652D"/>
    <w:rsid w:val="008F2220"/>
    <w:rsid w:val="009001E5"/>
    <w:rsid w:val="0090177B"/>
    <w:rsid w:val="00905496"/>
    <w:rsid w:val="00907F99"/>
    <w:rsid w:val="009128DB"/>
    <w:rsid w:val="009137A2"/>
    <w:rsid w:val="009153B6"/>
    <w:rsid w:val="00916BCC"/>
    <w:rsid w:val="009267D8"/>
    <w:rsid w:val="00927054"/>
    <w:rsid w:val="009300C8"/>
    <w:rsid w:val="0093102F"/>
    <w:rsid w:val="009336A2"/>
    <w:rsid w:val="0094498D"/>
    <w:rsid w:val="00945B24"/>
    <w:rsid w:val="00947312"/>
    <w:rsid w:val="009476B5"/>
    <w:rsid w:val="009504B0"/>
    <w:rsid w:val="0095087C"/>
    <w:rsid w:val="00950BF7"/>
    <w:rsid w:val="00951B8A"/>
    <w:rsid w:val="009608E1"/>
    <w:rsid w:val="0096280F"/>
    <w:rsid w:val="00963548"/>
    <w:rsid w:val="00964205"/>
    <w:rsid w:val="00964E9B"/>
    <w:rsid w:val="00966A5E"/>
    <w:rsid w:val="00967E23"/>
    <w:rsid w:val="0097206A"/>
    <w:rsid w:val="0097399C"/>
    <w:rsid w:val="00975202"/>
    <w:rsid w:val="009768C9"/>
    <w:rsid w:val="00976AB8"/>
    <w:rsid w:val="00977D9C"/>
    <w:rsid w:val="0098020B"/>
    <w:rsid w:val="00984B27"/>
    <w:rsid w:val="0099379A"/>
    <w:rsid w:val="00994AD0"/>
    <w:rsid w:val="0099766F"/>
    <w:rsid w:val="009A4399"/>
    <w:rsid w:val="009B33CE"/>
    <w:rsid w:val="009B48D4"/>
    <w:rsid w:val="009C02D6"/>
    <w:rsid w:val="009C1CB2"/>
    <w:rsid w:val="009C6B69"/>
    <w:rsid w:val="009C71DD"/>
    <w:rsid w:val="009C7C1F"/>
    <w:rsid w:val="009D6B21"/>
    <w:rsid w:val="009D7A2D"/>
    <w:rsid w:val="009E099C"/>
    <w:rsid w:val="009E6999"/>
    <w:rsid w:val="009E73A7"/>
    <w:rsid w:val="009E7C70"/>
    <w:rsid w:val="009F03D8"/>
    <w:rsid w:val="009F4B68"/>
    <w:rsid w:val="00A054BC"/>
    <w:rsid w:val="00A05C07"/>
    <w:rsid w:val="00A063B5"/>
    <w:rsid w:val="00A06BD6"/>
    <w:rsid w:val="00A11282"/>
    <w:rsid w:val="00A124CD"/>
    <w:rsid w:val="00A12768"/>
    <w:rsid w:val="00A14A7F"/>
    <w:rsid w:val="00A165D1"/>
    <w:rsid w:val="00A178F1"/>
    <w:rsid w:val="00A2117A"/>
    <w:rsid w:val="00A2172F"/>
    <w:rsid w:val="00A22BD6"/>
    <w:rsid w:val="00A23D98"/>
    <w:rsid w:val="00A24C01"/>
    <w:rsid w:val="00A317A9"/>
    <w:rsid w:val="00A31FD6"/>
    <w:rsid w:val="00A36B4D"/>
    <w:rsid w:val="00A40755"/>
    <w:rsid w:val="00A40845"/>
    <w:rsid w:val="00A463F7"/>
    <w:rsid w:val="00A4760A"/>
    <w:rsid w:val="00A47CFF"/>
    <w:rsid w:val="00A515A5"/>
    <w:rsid w:val="00A6288D"/>
    <w:rsid w:val="00A73C2C"/>
    <w:rsid w:val="00A82260"/>
    <w:rsid w:val="00A838B4"/>
    <w:rsid w:val="00A8469B"/>
    <w:rsid w:val="00A84C10"/>
    <w:rsid w:val="00A84FF4"/>
    <w:rsid w:val="00A92F79"/>
    <w:rsid w:val="00A94BEC"/>
    <w:rsid w:val="00A9556E"/>
    <w:rsid w:val="00A967AB"/>
    <w:rsid w:val="00A96DE3"/>
    <w:rsid w:val="00AA41CC"/>
    <w:rsid w:val="00AB24CA"/>
    <w:rsid w:val="00AC11BC"/>
    <w:rsid w:val="00AD3DFC"/>
    <w:rsid w:val="00AD55A2"/>
    <w:rsid w:val="00AD5E9D"/>
    <w:rsid w:val="00B00256"/>
    <w:rsid w:val="00B07899"/>
    <w:rsid w:val="00B10C0C"/>
    <w:rsid w:val="00B136D8"/>
    <w:rsid w:val="00B14145"/>
    <w:rsid w:val="00B16D05"/>
    <w:rsid w:val="00B16D82"/>
    <w:rsid w:val="00B21DD1"/>
    <w:rsid w:val="00B33465"/>
    <w:rsid w:val="00B33708"/>
    <w:rsid w:val="00B364B1"/>
    <w:rsid w:val="00B371BC"/>
    <w:rsid w:val="00B41FD8"/>
    <w:rsid w:val="00B4266D"/>
    <w:rsid w:val="00B432F9"/>
    <w:rsid w:val="00B462E0"/>
    <w:rsid w:val="00B5658F"/>
    <w:rsid w:val="00B62581"/>
    <w:rsid w:val="00B64259"/>
    <w:rsid w:val="00B66546"/>
    <w:rsid w:val="00B7038A"/>
    <w:rsid w:val="00B7582E"/>
    <w:rsid w:val="00B75AF6"/>
    <w:rsid w:val="00B804E7"/>
    <w:rsid w:val="00B93023"/>
    <w:rsid w:val="00B93767"/>
    <w:rsid w:val="00B95342"/>
    <w:rsid w:val="00B97CFA"/>
    <w:rsid w:val="00B97F9D"/>
    <w:rsid w:val="00BA27D0"/>
    <w:rsid w:val="00BA535F"/>
    <w:rsid w:val="00BB03EF"/>
    <w:rsid w:val="00BC1AAE"/>
    <w:rsid w:val="00BC20BD"/>
    <w:rsid w:val="00BC2483"/>
    <w:rsid w:val="00BC329B"/>
    <w:rsid w:val="00BC4353"/>
    <w:rsid w:val="00BC4393"/>
    <w:rsid w:val="00BC7954"/>
    <w:rsid w:val="00BD011E"/>
    <w:rsid w:val="00BD22AE"/>
    <w:rsid w:val="00BD3BFB"/>
    <w:rsid w:val="00BD6E0A"/>
    <w:rsid w:val="00BE2C6E"/>
    <w:rsid w:val="00BE32DF"/>
    <w:rsid w:val="00BE66EB"/>
    <w:rsid w:val="00BE674C"/>
    <w:rsid w:val="00BE7297"/>
    <w:rsid w:val="00BF374D"/>
    <w:rsid w:val="00BF75A7"/>
    <w:rsid w:val="00BF7E2E"/>
    <w:rsid w:val="00C018E9"/>
    <w:rsid w:val="00C03274"/>
    <w:rsid w:val="00C04346"/>
    <w:rsid w:val="00C05398"/>
    <w:rsid w:val="00C05495"/>
    <w:rsid w:val="00C102F9"/>
    <w:rsid w:val="00C149DF"/>
    <w:rsid w:val="00C162E4"/>
    <w:rsid w:val="00C1795E"/>
    <w:rsid w:val="00C207D6"/>
    <w:rsid w:val="00C20874"/>
    <w:rsid w:val="00C22D81"/>
    <w:rsid w:val="00C269BF"/>
    <w:rsid w:val="00C41532"/>
    <w:rsid w:val="00C43BE0"/>
    <w:rsid w:val="00C44544"/>
    <w:rsid w:val="00C504FC"/>
    <w:rsid w:val="00C5469B"/>
    <w:rsid w:val="00C56BE2"/>
    <w:rsid w:val="00C6204D"/>
    <w:rsid w:val="00C65EB2"/>
    <w:rsid w:val="00C72942"/>
    <w:rsid w:val="00C75478"/>
    <w:rsid w:val="00C80B7E"/>
    <w:rsid w:val="00C86AD9"/>
    <w:rsid w:val="00C87069"/>
    <w:rsid w:val="00C87755"/>
    <w:rsid w:val="00C87C2A"/>
    <w:rsid w:val="00C9310E"/>
    <w:rsid w:val="00C937FB"/>
    <w:rsid w:val="00C957A7"/>
    <w:rsid w:val="00C961B6"/>
    <w:rsid w:val="00C974DC"/>
    <w:rsid w:val="00CA76A3"/>
    <w:rsid w:val="00CA7791"/>
    <w:rsid w:val="00CB21FE"/>
    <w:rsid w:val="00CB2675"/>
    <w:rsid w:val="00CB4C17"/>
    <w:rsid w:val="00CB50B1"/>
    <w:rsid w:val="00CB7A0F"/>
    <w:rsid w:val="00CC2620"/>
    <w:rsid w:val="00CC2E69"/>
    <w:rsid w:val="00CC4BCC"/>
    <w:rsid w:val="00CC54EA"/>
    <w:rsid w:val="00CD31C3"/>
    <w:rsid w:val="00CD46FF"/>
    <w:rsid w:val="00CD666A"/>
    <w:rsid w:val="00CD6801"/>
    <w:rsid w:val="00CD754E"/>
    <w:rsid w:val="00CE01B6"/>
    <w:rsid w:val="00CE2C65"/>
    <w:rsid w:val="00CE4139"/>
    <w:rsid w:val="00CE7259"/>
    <w:rsid w:val="00CE7923"/>
    <w:rsid w:val="00CE7E21"/>
    <w:rsid w:val="00CF1AA0"/>
    <w:rsid w:val="00CF2BDE"/>
    <w:rsid w:val="00CF39F7"/>
    <w:rsid w:val="00CF65A1"/>
    <w:rsid w:val="00CF6E6F"/>
    <w:rsid w:val="00D00633"/>
    <w:rsid w:val="00D022E5"/>
    <w:rsid w:val="00D045DC"/>
    <w:rsid w:val="00D101B8"/>
    <w:rsid w:val="00D136F9"/>
    <w:rsid w:val="00D1387D"/>
    <w:rsid w:val="00D145CB"/>
    <w:rsid w:val="00D14C96"/>
    <w:rsid w:val="00D156A9"/>
    <w:rsid w:val="00D24BC0"/>
    <w:rsid w:val="00D24D26"/>
    <w:rsid w:val="00D31499"/>
    <w:rsid w:val="00D32045"/>
    <w:rsid w:val="00D332BD"/>
    <w:rsid w:val="00D34087"/>
    <w:rsid w:val="00D42BD4"/>
    <w:rsid w:val="00D46E66"/>
    <w:rsid w:val="00D47868"/>
    <w:rsid w:val="00D53959"/>
    <w:rsid w:val="00D56ECC"/>
    <w:rsid w:val="00D579F0"/>
    <w:rsid w:val="00D60EF9"/>
    <w:rsid w:val="00D627F6"/>
    <w:rsid w:val="00D65632"/>
    <w:rsid w:val="00D6625D"/>
    <w:rsid w:val="00D6693F"/>
    <w:rsid w:val="00D721B5"/>
    <w:rsid w:val="00D7379D"/>
    <w:rsid w:val="00D74472"/>
    <w:rsid w:val="00D757BF"/>
    <w:rsid w:val="00D826DA"/>
    <w:rsid w:val="00D84229"/>
    <w:rsid w:val="00D90547"/>
    <w:rsid w:val="00D9246A"/>
    <w:rsid w:val="00D93F10"/>
    <w:rsid w:val="00D951E6"/>
    <w:rsid w:val="00D96377"/>
    <w:rsid w:val="00D96977"/>
    <w:rsid w:val="00D97FA2"/>
    <w:rsid w:val="00DA2651"/>
    <w:rsid w:val="00DA53A5"/>
    <w:rsid w:val="00DA7FDF"/>
    <w:rsid w:val="00DB0132"/>
    <w:rsid w:val="00DB29C5"/>
    <w:rsid w:val="00DB35C2"/>
    <w:rsid w:val="00DB3CDB"/>
    <w:rsid w:val="00DB6E4E"/>
    <w:rsid w:val="00DC0B87"/>
    <w:rsid w:val="00DC4D69"/>
    <w:rsid w:val="00DC6F6F"/>
    <w:rsid w:val="00DD0AF8"/>
    <w:rsid w:val="00DD265B"/>
    <w:rsid w:val="00DD3A01"/>
    <w:rsid w:val="00DD5DD8"/>
    <w:rsid w:val="00DE25C6"/>
    <w:rsid w:val="00DE5507"/>
    <w:rsid w:val="00DE551A"/>
    <w:rsid w:val="00DF1FDA"/>
    <w:rsid w:val="00DF72DE"/>
    <w:rsid w:val="00DF793C"/>
    <w:rsid w:val="00E04B07"/>
    <w:rsid w:val="00E21075"/>
    <w:rsid w:val="00E21BE5"/>
    <w:rsid w:val="00E231A5"/>
    <w:rsid w:val="00E24A28"/>
    <w:rsid w:val="00E25A4B"/>
    <w:rsid w:val="00E27D89"/>
    <w:rsid w:val="00E32994"/>
    <w:rsid w:val="00E33058"/>
    <w:rsid w:val="00E36746"/>
    <w:rsid w:val="00E40232"/>
    <w:rsid w:val="00E41EAA"/>
    <w:rsid w:val="00E505CC"/>
    <w:rsid w:val="00E544D5"/>
    <w:rsid w:val="00E560A7"/>
    <w:rsid w:val="00E5711E"/>
    <w:rsid w:val="00E6164F"/>
    <w:rsid w:val="00E673A6"/>
    <w:rsid w:val="00E704E6"/>
    <w:rsid w:val="00E756B9"/>
    <w:rsid w:val="00E773DB"/>
    <w:rsid w:val="00E8066B"/>
    <w:rsid w:val="00E8349D"/>
    <w:rsid w:val="00E84522"/>
    <w:rsid w:val="00E873E4"/>
    <w:rsid w:val="00E90BC4"/>
    <w:rsid w:val="00E91275"/>
    <w:rsid w:val="00EB0B39"/>
    <w:rsid w:val="00EB159C"/>
    <w:rsid w:val="00EB2060"/>
    <w:rsid w:val="00EB6B29"/>
    <w:rsid w:val="00EB7B47"/>
    <w:rsid w:val="00EC0B86"/>
    <w:rsid w:val="00ED2F1D"/>
    <w:rsid w:val="00ED44A6"/>
    <w:rsid w:val="00ED7409"/>
    <w:rsid w:val="00EE1287"/>
    <w:rsid w:val="00EE297E"/>
    <w:rsid w:val="00EE3965"/>
    <w:rsid w:val="00EE4CC8"/>
    <w:rsid w:val="00EE59E8"/>
    <w:rsid w:val="00EF3648"/>
    <w:rsid w:val="00EF72EF"/>
    <w:rsid w:val="00F00B34"/>
    <w:rsid w:val="00F01A88"/>
    <w:rsid w:val="00F024C9"/>
    <w:rsid w:val="00F05D44"/>
    <w:rsid w:val="00F06245"/>
    <w:rsid w:val="00F07818"/>
    <w:rsid w:val="00F10437"/>
    <w:rsid w:val="00F12E67"/>
    <w:rsid w:val="00F139F0"/>
    <w:rsid w:val="00F1607E"/>
    <w:rsid w:val="00F20809"/>
    <w:rsid w:val="00F219E6"/>
    <w:rsid w:val="00F268E5"/>
    <w:rsid w:val="00F31F47"/>
    <w:rsid w:val="00F33008"/>
    <w:rsid w:val="00F366BF"/>
    <w:rsid w:val="00F42F8C"/>
    <w:rsid w:val="00F45F98"/>
    <w:rsid w:val="00F509BE"/>
    <w:rsid w:val="00F5184A"/>
    <w:rsid w:val="00F53088"/>
    <w:rsid w:val="00F53479"/>
    <w:rsid w:val="00F574DF"/>
    <w:rsid w:val="00F62073"/>
    <w:rsid w:val="00F71290"/>
    <w:rsid w:val="00F737B7"/>
    <w:rsid w:val="00F738F9"/>
    <w:rsid w:val="00F74F0A"/>
    <w:rsid w:val="00F75678"/>
    <w:rsid w:val="00F76A71"/>
    <w:rsid w:val="00F76D7A"/>
    <w:rsid w:val="00F81BB5"/>
    <w:rsid w:val="00F83A58"/>
    <w:rsid w:val="00F85750"/>
    <w:rsid w:val="00F87CFA"/>
    <w:rsid w:val="00F91381"/>
    <w:rsid w:val="00F92C63"/>
    <w:rsid w:val="00F96ED4"/>
    <w:rsid w:val="00FB1D51"/>
    <w:rsid w:val="00FB30BF"/>
    <w:rsid w:val="00FB37D6"/>
    <w:rsid w:val="00FB46A8"/>
    <w:rsid w:val="00FC2F8A"/>
    <w:rsid w:val="00FC4582"/>
    <w:rsid w:val="00FC4800"/>
    <w:rsid w:val="00FC7973"/>
    <w:rsid w:val="00FD039C"/>
    <w:rsid w:val="00FD053F"/>
    <w:rsid w:val="00FD41D6"/>
    <w:rsid w:val="00FD6AEC"/>
    <w:rsid w:val="00FD7ABC"/>
    <w:rsid w:val="00FD7ECF"/>
    <w:rsid w:val="00FE21FE"/>
    <w:rsid w:val="00FE276C"/>
    <w:rsid w:val="00FE683C"/>
    <w:rsid w:val="00FF2C28"/>
    <w:rsid w:val="00FF3A0A"/>
    <w:rsid w:val="00FF5264"/>
    <w:rsid w:val="06213EB3"/>
    <w:rsid w:val="13A10248"/>
    <w:rsid w:val="1EAB4115"/>
    <w:rsid w:val="26FE7CFD"/>
    <w:rsid w:val="30854C5C"/>
    <w:rsid w:val="3EE34212"/>
    <w:rsid w:val="5A884639"/>
    <w:rsid w:val="65F84D8B"/>
    <w:rsid w:val="68675299"/>
    <w:rsid w:val="744E3A2F"/>
    <w:rsid w:val="7BDE0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lsdException w:name="Body Text Indent" w:qFormat="1"/>
    <w:lsdException w:name="Subtitle" w:qFormat="1"/>
    <w:lsdException w:name="Hyperlink" w:uiPriority="99"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04AE"/>
    <w:pPr>
      <w:widowControl w:val="0"/>
      <w:jc w:val="both"/>
    </w:pPr>
    <w:rPr>
      <w:kern w:val="2"/>
      <w:sz w:val="21"/>
      <w:szCs w:val="24"/>
    </w:rPr>
  </w:style>
  <w:style w:type="paragraph" w:styleId="2">
    <w:name w:val="heading 2"/>
    <w:basedOn w:val="a"/>
    <w:next w:val="a"/>
    <w:link w:val="2Char"/>
    <w:unhideWhenUsed/>
    <w:qFormat/>
    <w:rsid w:val="008304AE"/>
    <w:pPr>
      <w:spacing w:before="100" w:beforeAutospacing="1" w:after="100" w:afterAutospacing="1"/>
      <w:jc w:val="left"/>
      <w:outlineLvl w:val="1"/>
    </w:pPr>
    <w:rPr>
      <w:rFonts w:ascii="宋体" w:hAnsi="宋体"/>
      <w:b/>
      <w:kern w:val="0"/>
      <w:sz w:val="24"/>
    </w:rPr>
  </w:style>
  <w:style w:type="paragraph" w:styleId="3">
    <w:name w:val="heading 3"/>
    <w:basedOn w:val="a"/>
    <w:next w:val="a"/>
    <w:link w:val="3Char"/>
    <w:unhideWhenUsed/>
    <w:qFormat/>
    <w:rsid w:val="008304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8304AE"/>
    <w:rPr>
      <w:rFonts w:ascii="宋体"/>
      <w:sz w:val="18"/>
      <w:szCs w:val="18"/>
    </w:rPr>
  </w:style>
  <w:style w:type="paragraph" w:styleId="a4">
    <w:name w:val="Body Text Indent"/>
    <w:basedOn w:val="a"/>
    <w:qFormat/>
    <w:rsid w:val="008304AE"/>
    <w:pPr>
      <w:ind w:leftChars="200" w:left="420"/>
    </w:pPr>
  </w:style>
  <w:style w:type="paragraph" w:styleId="a5">
    <w:name w:val="Balloon Text"/>
    <w:basedOn w:val="a"/>
    <w:link w:val="Char0"/>
    <w:qFormat/>
    <w:rsid w:val="008304AE"/>
    <w:rPr>
      <w:sz w:val="18"/>
      <w:szCs w:val="18"/>
    </w:rPr>
  </w:style>
  <w:style w:type="paragraph" w:styleId="a6">
    <w:name w:val="footer"/>
    <w:basedOn w:val="a"/>
    <w:link w:val="Char1"/>
    <w:qFormat/>
    <w:rsid w:val="008304AE"/>
    <w:pPr>
      <w:tabs>
        <w:tab w:val="center" w:pos="4153"/>
        <w:tab w:val="right" w:pos="8306"/>
      </w:tabs>
      <w:snapToGrid w:val="0"/>
      <w:jc w:val="left"/>
    </w:pPr>
    <w:rPr>
      <w:sz w:val="18"/>
      <w:szCs w:val="18"/>
    </w:rPr>
  </w:style>
  <w:style w:type="paragraph" w:styleId="a7">
    <w:name w:val="header"/>
    <w:basedOn w:val="a"/>
    <w:link w:val="Char2"/>
    <w:uiPriority w:val="99"/>
    <w:qFormat/>
    <w:rsid w:val="008304A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8304AE"/>
    <w:pPr>
      <w:widowControl/>
      <w:spacing w:before="100" w:beforeAutospacing="1" w:after="100" w:afterAutospacing="1"/>
      <w:jc w:val="left"/>
    </w:pPr>
    <w:rPr>
      <w:rFonts w:ascii="宋体" w:hAnsi="宋体" w:cs="宋体"/>
      <w:kern w:val="0"/>
      <w:sz w:val="24"/>
    </w:rPr>
  </w:style>
  <w:style w:type="character" w:styleId="a9">
    <w:name w:val="Strong"/>
    <w:uiPriority w:val="22"/>
    <w:qFormat/>
    <w:rsid w:val="008304AE"/>
    <w:rPr>
      <w:b/>
      <w:bCs/>
    </w:rPr>
  </w:style>
  <w:style w:type="character" w:styleId="aa">
    <w:name w:val="Hyperlink"/>
    <w:uiPriority w:val="99"/>
    <w:unhideWhenUsed/>
    <w:qFormat/>
    <w:rsid w:val="008304AE"/>
    <w:rPr>
      <w:color w:val="0000FF"/>
      <w:u w:val="single"/>
    </w:rPr>
  </w:style>
  <w:style w:type="table" w:styleId="ab">
    <w:name w:val="Table Grid"/>
    <w:basedOn w:val="a1"/>
    <w:qFormat/>
    <w:rsid w:val="008304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link w:val="a7"/>
    <w:uiPriority w:val="99"/>
    <w:qFormat/>
    <w:rsid w:val="008304AE"/>
    <w:rPr>
      <w:kern w:val="2"/>
      <w:sz w:val="18"/>
      <w:szCs w:val="18"/>
    </w:rPr>
  </w:style>
  <w:style w:type="character" w:customStyle="1" w:styleId="Char1">
    <w:name w:val="页脚 Char"/>
    <w:link w:val="a6"/>
    <w:qFormat/>
    <w:rsid w:val="008304AE"/>
    <w:rPr>
      <w:kern w:val="2"/>
      <w:sz w:val="18"/>
      <w:szCs w:val="18"/>
    </w:rPr>
  </w:style>
  <w:style w:type="character" w:customStyle="1" w:styleId="style51">
    <w:name w:val="style51"/>
    <w:qFormat/>
    <w:rsid w:val="008304AE"/>
    <w:rPr>
      <w:b/>
      <w:bCs/>
      <w:color w:val="F24024"/>
    </w:rPr>
  </w:style>
  <w:style w:type="paragraph" w:customStyle="1" w:styleId="1">
    <w:name w:val="列出段落1"/>
    <w:basedOn w:val="a"/>
    <w:uiPriority w:val="34"/>
    <w:qFormat/>
    <w:rsid w:val="008304AE"/>
    <w:pPr>
      <w:ind w:firstLineChars="200" w:firstLine="420"/>
    </w:pPr>
    <w:rPr>
      <w:rFonts w:ascii="Calibri" w:hAnsi="Calibri"/>
      <w:szCs w:val="22"/>
    </w:rPr>
  </w:style>
  <w:style w:type="character" w:customStyle="1" w:styleId="flname">
    <w:name w:val="flname"/>
    <w:basedOn w:val="a0"/>
    <w:qFormat/>
    <w:rsid w:val="008304AE"/>
  </w:style>
  <w:style w:type="character" w:customStyle="1" w:styleId="Char">
    <w:name w:val="文档结构图 Char"/>
    <w:basedOn w:val="a0"/>
    <w:link w:val="a3"/>
    <w:qFormat/>
    <w:rsid w:val="008304AE"/>
    <w:rPr>
      <w:rFonts w:ascii="宋体"/>
      <w:kern w:val="2"/>
      <w:sz w:val="18"/>
      <w:szCs w:val="18"/>
    </w:rPr>
  </w:style>
  <w:style w:type="character" w:customStyle="1" w:styleId="2Char">
    <w:name w:val="标题 2 Char"/>
    <w:basedOn w:val="a0"/>
    <w:link w:val="2"/>
    <w:semiHidden/>
    <w:qFormat/>
    <w:rsid w:val="008304AE"/>
    <w:rPr>
      <w:rFonts w:ascii="宋体" w:hAnsi="宋体"/>
      <w:b/>
      <w:sz w:val="24"/>
      <w:szCs w:val="24"/>
    </w:rPr>
  </w:style>
  <w:style w:type="character" w:customStyle="1" w:styleId="3Char">
    <w:name w:val="标题 3 Char"/>
    <w:basedOn w:val="a0"/>
    <w:link w:val="3"/>
    <w:semiHidden/>
    <w:qFormat/>
    <w:rsid w:val="008304AE"/>
    <w:rPr>
      <w:b/>
      <w:bCs/>
      <w:kern w:val="2"/>
      <w:sz w:val="32"/>
      <w:szCs w:val="32"/>
    </w:rPr>
  </w:style>
  <w:style w:type="character" w:customStyle="1" w:styleId="Char0">
    <w:name w:val="批注框文本 Char"/>
    <w:basedOn w:val="a0"/>
    <w:link w:val="a5"/>
    <w:qFormat/>
    <w:rsid w:val="008304AE"/>
    <w:rPr>
      <w:kern w:val="2"/>
      <w:sz w:val="18"/>
      <w:szCs w:val="18"/>
    </w:rPr>
  </w:style>
  <w:style w:type="paragraph" w:styleId="ac">
    <w:name w:val="List Paragraph"/>
    <w:basedOn w:val="a"/>
    <w:uiPriority w:val="99"/>
    <w:unhideWhenUsed/>
    <w:rsid w:val="00837E39"/>
    <w:pPr>
      <w:ind w:firstLineChars="200" w:firstLine="420"/>
    </w:pPr>
  </w:style>
  <w:style w:type="paragraph" w:styleId="ad">
    <w:name w:val="Plain Text"/>
    <w:basedOn w:val="a"/>
    <w:link w:val="Char3"/>
    <w:rsid w:val="0033044F"/>
    <w:rPr>
      <w:rFonts w:ascii="宋体" w:hAnsi="Courier New"/>
    </w:rPr>
  </w:style>
  <w:style w:type="character" w:customStyle="1" w:styleId="Char3">
    <w:name w:val="纯文本 Char"/>
    <w:basedOn w:val="a0"/>
    <w:link w:val="ad"/>
    <w:rsid w:val="0033044F"/>
    <w:rPr>
      <w:rFonts w:ascii="宋体" w:hAnsi="Courier New"/>
      <w:kern w:val="2"/>
      <w:sz w:val="21"/>
      <w:szCs w:val="24"/>
    </w:rPr>
  </w:style>
</w:styles>
</file>

<file path=word/webSettings.xml><?xml version="1.0" encoding="utf-8"?>
<w:webSettings xmlns:r="http://schemas.openxmlformats.org/officeDocument/2006/relationships" xmlns:w="http://schemas.openxmlformats.org/wordprocessingml/2006/main">
  <w:divs>
    <w:div w:id="1266421317">
      <w:bodyDiv w:val="1"/>
      <w:marLeft w:val="0"/>
      <w:marRight w:val="0"/>
      <w:marTop w:val="0"/>
      <w:marBottom w:val="0"/>
      <w:divBdr>
        <w:top w:val="none" w:sz="0" w:space="0" w:color="auto"/>
        <w:left w:val="none" w:sz="0" w:space="0" w:color="auto"/>
        <w:bottom w:val="none" w:sz="0" w:space="0" w:color="auto"/>
        <w:right w:val="none" w:sz="0" w:space="0" w:color="auto"/>
      </w:divBdr>
      <w:divsChild>
        <w:div w:id="3308352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819A57-3327-49BD-A776-1D1A76A9FB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709</Words>
  <Characters>4047</Characters>
  <Application>Microsoft Office Word</Application>
  <DocSecurity>0</DocSecurity>
  <Lines>33</Lines>
  <Paragraphs>9</Paragraphs>
  <ScaleCrop>false</ScaleCrop>
  <Company>hhuc</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dxy</cp:lastModifiedBy>
  <cp:revision>208</cp:revision>
  <cp:lastPrinted>2017-11-06T01:05:00Z</cp:lastPrinted>
  <dcterms:created xsi:type="dcterms:W3CDTF">2016-12-11T01:59:00Z</dcterms:created>
  <dcterms:modified xsi:type="dcterms:W3CDTF">2017-12-08T01:10:00Z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